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1" w:rsidRDefault="007B67C1" w:rsidP="007B67C1">
      <w:pPr>
        <w:spacing w:afterLines="100" w:after="312"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南京医科大学康达学院教职工月度考勤统计表</w:t>
      </w:r>
      <w:bookmarkEnd w:id="0"/>
    </w:p>
    <w:p w:rsidR="007B67C1" w:rsidRDefault="007B67C1" w:rsidP="007B67C1">
      <w:pPr>
        <w:spacing w:line="520" w:lineRule="exac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单位（盖章）：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考勤年月：</w:t>
      </w:r>
    </w:p>
    <w:p w:rsidR="007B67C1" w:rsidRDefault="007B67C1" w:rsidP="007B67C1">
      <w:pPr>
        <w:spacing w:afterLines="100" w:after="312"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本单位总人数：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人，其中全勤人员：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人；非全勤人员：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人，名单如下：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76"/>
        <w:gridCol w:w="1380"/>
        <w:gridCol w:w="1235"/>
        <w:gridCol w:w="1235"/>
        <w:gridCol w:w="1098"/>
        <w:gridCol w:w="1092"/>
        <w:gridCol w:w="5004"/>
      </w:tblGrid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早退（次）</w:t>
            </w: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迟到（次）</w:t>
            </w: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旷工（天）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病假（天）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事假（天）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其他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在岗事由及天数</w:t>
            </w: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B67C1" w:rsidTr="000A28B4">
        <w:tc>
          <w:tcPr>
            <w:tcW w:w="1131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5" w:type="dxa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:rsidR="007B67C1" w:rsidRDefault="007B67C1" w:rsidP="000A28B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B67C1" w:rsidRDefault="007B67C1" w:rsidP="007B67C1">
      <w:pPr>
        <w:rPr>
          <w:rFonts w:ascii="仿宋_GB2312" w:eastAsia="仿宋_GB2312" w:hAnsi="华文仿宋" w:hint="eastAsia"/>
          <w:szCs w:val="21"/>
        </w:rPr>
      </w:pPr>
      <w:r>
        <w:rPr>
          <w:rFonts w:ascii="仿宋_GB2312" w:eastAsia="仿宋_GB2312" w:hAnsi="华文仿宋" w:hint="eastAsia"/>
          <w:szCs w:val="21"/>
        </w:rPr>
        <w:t>注：1.迟到或早退需注明年月日和时间；旷工、病假、事假均需注明年月日；</w:t>
      </w:r>
    </w:p>
    <w:p w:rsidR="007B67C1" w:rsidRDefault="007B67C1" w:rsidP="007B67C1">
      <w:pPr>
        <w:ind w:firstLineChars="200" w:firstLine="420"/>
        <w:rPr>
          <w:rFonts w:ascii="仿宋_GB2312" w:eastAsia="仿宋_GB2312" w:hAnsi="华文仿宋" w:hint="eastAsia"/>
          <w:szCs w:val="21"/>
        </w:rPr>
      </w:pPr>
      <w:r>
        <w:rPr>
          <w:rFonts w:ascii="仿宋_GB2312" w:eastAsia="仿宋_GB2312" w:hAnsi="华文仿宋" w:hint="eastAsia"/>
          <w:szCs w:val="21"/>
        </w:rPr>
        <w:t>2.其他</w:t>
      </w:r>
      <w:proofErr w:type="gramStart"/>
      <w:r>
        <w:rPr>
          <w:rFonts w:ascii="仿宋_GB2312" w:eastAsia="仿宋_GB2312" w:hAnsi="华文仿宋" w:hint="eastAsia"/>
          <w:szCs w:val="21"/>
        </w:rPr>
        <w:t>不</w:t>
      </w:r>
      <w:proofErr w:type="gramEnd"/>
      <w:r>
        <w:rPr>
          <w:rFonts w:ascii="仿宋_GB2312" w:eastAsia="仿宋_GB2312" w:hAnsi="华文仿宋" w:hint="eastAsia"/>
          <w:szCs w:val="21"/>
        </w:rPr>
        <w:t>在岗主要有婚假、丧假、产假、护理假、哺乳假、探亲假、工伤假、公务出差等均需注明年月日；</w:t>
      </w:r>
    </w:p>
    <w:p w:rsidR="007B67C1" w:rsidRDefault="007B67C1" w:rsidP="007B67C1">
      <w:pPr>
        <w:ind w:firstLineChars="200" w:firstLine="420"/>
        <w:rPr>
          <w:rFonts w:ascii="仿宋_GB2312" w:eastAsia="仿宋_GB2312" w:hAnsi="华文仿宋" w:hint="eastAsia"/>
          <w:szCs w:val="21"/>
        </w:rPr>
      </w:pPr>
      <w:r>
        <w:rPr>
          <w:rFonts w:ascii="仿宋_GB2312" w:eastAsia="仿宋_GB2312" w:hAnsi="华文仿宋" w:hint="eastAsia"/>
          <w:szCs w:val="21"/>
        </w:rPr>
        <w:t>3.请各部门认真填报，确保数据统计准确，如本表统计数据与实际情况不符，由各部门负责。请于次月2日前将上月考勤汇总报党政办公室。</w:t>
      </w:r>
    </w:p>
    <w:p w:rsidR="007B67C1" w:rsidRDefault="007B67C1" w:rsidP="007B67C1">
      <w:pPr>
        <w:spacing w:line="400" w:lineRule="exact"/>
        <w:ind w:firstLineChars="300" w:firstLine="630"/>
        <w:rPr>
          <w:rFonts w:ascii="Times New Roman" w:eastAsia="方正仿宋_GBK" w:hAnsi="Times New Roman" w:hint="eastAsia"/>
          <w:szCs w:val="21"/>
        </w:rPr>
      </w:pPr>
    </w:p>
    <w:p w:rsidR="007B67C1" w:rsidRDefault="007B67C1" w:rsidP="007B67C1">
      <w:pPr>
        <w:spacing w:line="400" w:lineRule="exact"/>
        <w:ind w:firstLineChars="300" w:firstLine="630"/>
        <w:rPr>
          <w:rFonts w:ascii="Times New Roman" w:eastAsia="方正仿宋_GBK" w:hAnsi="Times New Roman"/>
          <w:szCs w:val="21"/>
        </w:rPr>
      </w:pPr>
      <w:r>
        <w:rPr>
          <w:rFonts w:ascii="Times New Roman" w:eastAsia="方正仿宋_GBK" w:hAnsi="Times New Roman" w:hint="eastAsia"/>
          <w:szCs w:val="21"/>
        </w:rPr>
        <w:t>部门负责人</w:t>
      </w:r>
      <w:r>
        <w:rPr>
          <w:rFonts w:ascii="Times New Roman" w:eastAsia="方正仿宋_GBK" w:hAnsi="Times New Roman"/>
          <w:szCs w:val="21"/>
        </w:rPr>
        <w:t>（签字）</w:t>
      </w:r>
    </w:p>
    <w:p w:rsidR="007B67C1" w:rsidRDefault="007B67C1" w:rsidP="007B67C1">
      <w:pPr>
        <w:spacing w:line="400" w:lineRule="exact"/>
        <w:ind w:firstLineChars="300" w:firstLine="630"/>
        <w:rPr>
          <w:rFonts w:ascii="Times New Roman" w:eastAsia="方正仿宋_GBK" w:hAnsi="Times New Roman"/>
          <w:szCs w:val="21"/>
        </w:rPr>
      </w:pPr>
      <w:r>
        <w:rPr>
          <w:rFonts w:ascii="Times New Roman" w:eastAsia="方正仿宋_GBK" w:hAnsi="Times New Roman"/>
          <w:szCs w:val="21"/>
        </w:rPr>
        <w:t>考勤员（签字）</w:t>
      </w:r>
    </w:p>
    <w:p w:rsidR="007B67C1" w:rsidRDefault="007B67C1" w:rsidP="007B67C1">
      <w:pPr>
        <w:spacing w:line="400" w:lineRule="exact"/>
        <w:ind w:firstLineChars="300" w:firstLine="84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p w:rsidR="00414328" w:rsidRDefault="00414328"/>
    <w:sectPr w:rsidR="00414328" w:rsidSect="007B67C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C1"/>
    <w:rsid w:val="00414328"/>
    <w:rsid w:val="007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7C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7C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2020-01-08T09:21:00Z</dcterms:created>
  <dcterms:modified xsi:type="dcterms:W3CDTF">2020-01-08T09:22:00Z</dcterms:modified>
</cp:coreProperties>
</file>