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BB" w:rsidRPr="00A54858" w:rsidRDefault="003B6EBB" w:rsidP="00795982">
      <w:pPr>
        <w:widowControl/>
        <w:wordWrap w:val="0"/>
        <w:adjustRightInd w:val="0"/>
        <w:snapToGrid w:val="0"/>
        <w:spacing w:line="300" w:lineRule="auto"/>
        <w:jc w:val="center"/>
        <w:rPr>
          <w:rFonts w:ascii="宋体" w:hAnsi="宋体" w:cs="Times New Roman"/>
          <w:b/>
          <w:bCs/>
          <w:color w:val="333333"/>
          <w:kern w:val="0"/>
          <w:sz w:val="44"/>
          <w:szCs w:val="44"/>
        </w:rPr>
      </w:pPr>
      <w:r w:rsidRPr="00A54858">
        <w:rPr>
          <w:rFonts w:ascii="宋体" w:hAnsi="宋体" w:cs="华文中宋" w:hint="eastAsia"/>
          <w:b/>
          <w:bCs/>
          <w:color w:val="333333"/>
          <w:kern w:val="0"/>
          <w:sz w:val="44"/>
          <w:szCs w:val="44"/>
        </w:rPr>
        <w:t>江苏省普通高等学校本科新设专业</w:t>
      </w:r>
    </w:p>
    <w:p w:rsidR="003B6EBB" w:rsidRPr="00A54858" w:rsidRDefault="003B6EBB" w:rsidP="00795982">
      <w:pPr>
        <w:widowControl/>
        <w:wordWrap w:val="0"/>
        <w:adjustRightInd w:val="0"/>
        <w:snapToGrid w:val="0"/>
        <w:spacing w:line="300" w:lineRule="auto"/>
        <w:jc w:val="center"/>
        <w:rPr>
          <w:rFonts w:ascii="宋体" w:hAnsi="宋体" w:cs="Times New Roman"/>
          <w:b/>
          <w:bCs/>
          <w:color w:val="333333"/>
          <w:kern w:val="0"/>
          <w:sz w:val="44"/>
          <w:szCs w:val="44"/>
        </w:rPr>
      </w:pPr>
      <w:r w:rsidRPr="00A54858">
        <w:rPr>
          <w:rFonts w:ascii="宋体" w:hAnsi="宋体" w:cs="华文中宋" w:hint="eastAsia"/>
          <w:b/>
          <w:bCs/>
          <w:color w:val="333333"/>
          <w:kern w:val="0"/>
          <w:sz w:val="44"/>
          <w:szCs w:val="44"/>
        </w:rPr>
        <w:t>评估工作方案（试行）</w:t>
      </w:r>
    </w:p>
    <w:p w:rsidR="003B6EBB" w:rsidRPr="00373719" w:rsidRDefault="003B6EBB" w:rsidP="00FA152F">
      <w:pPr>
        <w:widowControl/>
        <w:wordWrap w:val="0"/>
        <w:spacing w:line="360" w:lineRule="auto"/>
        <w:rPr>
          <w:rFonts w:ascii="Times New Roman" w:hAnsi="Times New Roman" w:cs="Times New Roman"/>
          <w:color w:val="333333"/>
          <w:kern w:val="0"/>
        </w:rPr>
      </w:pPr>
      <w:r w:rsidRPr="00373719">
        <w:rPr>
          <w:rFonts w:ascii="仿宋_GB2312" w:eastAsia="仿宋_GB2312" w:hAnsi="Times New Roman" w:cs="Times New Roman"/>
          <w:b/>
          <w:bCs/>
          <w:color w:val="333333"/>
          <w:kern w:val="0"/>
          <w:sz w:val="32"/>
          <w:szCs w:val="32"/>
        </w:rPr>
        <w:t>       </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仿宋_GB2312" w:hint="eastAsia"/>
          <w:kern w:val="0"/>
          <w:sz w:val="28"/>
          <w:szCs w:val="28"/>
        </w:rPr>
        <w:t>为进一步规范我省普通高校新设专业建设，保障和提高新设专业的人才培养质量，按照《教育部关于印发〈普通高等学校本科专业目录（</w:t>
      </w:r>
      <w:r w:rsidRPr="00A54858">
        <w:rPr>
          <w:rFonts w:ascii="宋体" w:hAnsi="宋体" w:cs="仿宋_GB2312"/>
          <w:kern w:val="0"/>
          <w:sz w:val="28"/>
          <w:szCs w:val="28"/>
        </w:rPr>
        <w:t>2012</w:t>
      </w:r>
      <w:r w:rsidRPr="00A54858">
        <w:rPr>
          <w:rFonts w:ascii="宋体" w:hAnsi="宋体" w:cs="仿宋_GB2312" w:hint="eastAsia"/>
          <w:kern w:val="0"/>
          <w:sz w:val="28"/>
          <w:szCs w:val="28"/>
        </w:rPr>
        <w:t>年）〉〈普通高等学校本科专业设置管理规定〉等文件的通知》（</w:t>
      </w:r>
      <w:proofErr w:type="gramStart"/>
      <w:r w:rsidRPr="00A54858">
        <w:rPr>
          <w:rFonts w:ascii="宋体" w:hAnsi="宋体" w:cs="仿宋_GB2312" w:hint="eastAsia"/>
          <w:kern w:val="0"/>
          <w:sz w:val="28"/>
          <w:szCs w:val="28"/>
        </w:rPr>
        <w:t>教高〔</w:t>
      </w:r>
      <w:r w:rsidRPr="00A54858">
        <w:rPr>
          <w:rFonts w:ascii="宋体" w:hAnsi="宋体" w:cs="仿宋_GB2312"/>
          <w:kern w:val="0"/>
          <w:sz w:val="28"/>
          <w:szCs w:val="28"/>
        </w:rPr>
        <w:t>2012</w:t>
      </w:r>
      <w:r w:rsidRPr="00A54858">
        <w:rPr>
          <w:rFonts w:ascii="宋体" w:hAnsi="宋体" w:cs="仿宋_GB2312" w:hint="eastAsia"/>
          <w:kern w:val="0"/>
          <w:sz w:val="28"/>
          <w:szCs w:val="28"/>
        </w:rPr>
        <w:t>〕</w:t>
      </w:r>
      <w:proofErr w:type="gramEnd"/>
      <w:r w:rsidRPr="00A54858">
        <w:rPr>
          <w:rFonts w:ascii="宋体" w:hAnsi="宋体" w:cs="仿宋_GB2312"/>
          <w:kern w:val="0"/>
          <w:sz w:val="28"/>
          <w:szCs w:val="28"/>
        </w:rPr>
        <w:t>9</w:t>
      </w:r>
      <w:r w:rsidRPr="00A54858">
        <w:rPr>
          <w:rFonts w:ascii="宋体" w:hAnsi="宋体" w:cs="仿宋_GB2312" w:hint="eastAsia"/>
          <w:kern w:val="0"/>
          <w:sz w:val="28"/>
          <w:szCs w:val="28"/>
        </w:rPr>
        <w:t>号）的有关精神，省教育厅决定自</w:t>
      </w:r>
      <w:r w:rsidRPr="00A54858">
        <w:rPr>
          <w:rFonts w:ascii="宋体" w:hAnsi="宋体" w:cs="仿宋_GB2312"/>
          <w:kern w:val="0"/>
          <w:sz w:val="28"/>
          <w:szCs w:val="28"/>
        </w:rPr>
        <w:t>2016</w:t>
      </w:r>
      <w:r w:rsidRPr="00A54858">
        <w:rPr>
          <w:rFonts w:ascii="宋体" w:hAnsi="宋体" w:cs="仿宋_GB2312" w:hint="eastAsia"/>
          <w:kern w:val="0"/>
          <w:sz w:val="28"/>
          <w:szCs w:val="28"/>
        </w:rPr>
        <w:t>年开始</w:t>
      </w:r>
      <w:r w:rsidRPr="00A54858">
        <w:rPr>
          <w:rFonts w:ascii="宋体" w:hAnsi="宋体" w:cs="仿宋_GB2312"/>
          <w:kern w:val="0"/>
          <w:sz w:val="28"/>
          <w:szCs w:val="28"/>
        </w:rPr>
        <w:t>,</w:t>
      </w:r>
      <w:r w:rsidRPr="00A54858">
        <w:rPr>
          <w:rFonts w:ascii="宋体" w:hAnsi="宋体" w:cs="仿宋_GB2312" w:hint="eastAsia"/>
          <w:kern w:val="0"/>
          <w:sz w:val="28"/>
          <w:szCs w:val="28"/>
        </w:rPr>
        <w:t>启动对全省普通高等学校本科新设专业的评估。为做好该项评估工作</w:t>
      </w:r>
      <w:r w:rsidRPr="00A54858">
        <w:rPr>
          <w:rFonts w:ascii="宋体" w:hAnsi="宋体" w:cs="仿宋_GB2312"/>
          <w:kern w:val="0"/>
          <w:sz w:val="28"/>
          <w:szCs w:val="28"/>
        </w:rPr>
        <w:t>,</w:t>
      </w:r>
      <w:r w:rsidRPr="00A54858">
        <w:rPr>
          <w:rFonts w:ascii="宋体" w:hAnsi="宋体" w:cs="仿宋_GB2312" w:hint="eastAsia"/>
          <w:kern w:val="0"/>
          <w:sz w:val="28"/>
          <w:szCs w:val="28"/>
        </w:rPr>
        <w:t>特制订如下方案：</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黑体" w:hint="eastAsia"/>
          <w:kern w:val="0"/>
          <w:sz w:val="28"/>
          <w:szCs w:val="28"/>
        </w:rPr>
        <w:t>一、评估对象</w:t>
      </w:r>
    </w:p>
    <w:p w:rsidR="003B6EBB" w:rsidRPr="00A54858" w:rsidRDefault="003B6EBB" w:rsidP="006E0FBE">
      <w:pPr>
        <w:widowControl/>
        <w:wordWrap w:val="0"/>
        <w:spacing w:line="360" w:lineRule="auto"/>
        <w:ind w:firstLine="643"/>
        <w:rPr>
          <w:rFonts w:ascii="宋体" w:hAnsi="宋体" w:cs="Times New Roman"/>
          <w:kern w:val="0"/>
          <w:sz w:val="28"/>
          <w:szCs w:val="28"/>
        </w:rPr>
      </w:pPr>
      <w:r w:rsidRPr="00A54858">
        <w:rPr>
          <w:rFonts w:ascii="宋体" w:hAnsi="宋体" w:cs="仿宋_GB2312"/>
          <w:kern w:val="0"/>
          <w:sz w:val="28"/>
          <w:szCs w:val="28"/>
        </w:rPr>
        <w:t>2016</w:t>
      </w:r>
      <w:r w:rsidRPr="00A54858">
        <w:rPr>
          <w:rFonts w:ascii="宋体" w:hAnsi="宋体" w:cs="仿宋_GB2312" w:hint="eastAsia"/>
          <w:kern w:val="0"/>
          <w:sz w:val="28"/>
          <w:szCs w:val="28"/>
        </w:rPr>
        <w:t>年江苏省普通高等学校本科新设专业评估的对象包括江苏省属、地市属本科院校（含民办本科院校、独立学院）中的以下专业：在《普通高等学校本科专业目录（</w:t>
      </w:r>
      <w:r w:rsidRPr="00A54858">
        <w:rPr>
          <w:rFonts w:ascii="宋体" w:hAnsi="宋体" w:cs="仿宋_GB2312"/>
          <w:kern w:val="0"/>
          <w:sz w:val="28"/>
          <w:szCs w:val="28"/>
        </w:rPr>
        <w:t>2012</w:t>
      </w:r>
      <w:r w:rsidRPr="00A54858">
        <w:rPr>
          <w:rFonts w:ascii="宋体" w:hAnsi="宋体" w:cs="仿宋_GB2312" w:hint="eastAsia"/>
          <w:kern w:val="0"/>
          <w:sz w:val="28"/>
          <w:szCs w:val="28"/>
        </w:rPr>
        <w:t>年）》和《普通高等学校本科专业设置管理规定》（</w:t>
      </w:r>
      <w:proofErr w:type="gramStart"/>
      <w:r w:rsidRPr="00A54858">
        <w:rPr>
          <w:rFonts w:ascii="宋体" w:hAnsi="宋体" w:cs="仿宋_GB2312" w:hint="eastAsia"/>
          <w:kern w:val="0"/>
          <w:sz w:val="28"/>
          <w:szCs w:val="28"/>
        </w:rPr>
        <w:t>教高〔</w:t>
      </w:r>
      <w:r w:rsidRPr="00A54858">
        <w:rPr>
          <w:rFonts w:ascii="宋体" w:hAnsi="宋体" w:cs="仿宋_GB2312"/>
          <w:kern w:val="0"/>
          <w:sz w:val="28"/>
          <w:szCs w:val="28"/>
        </w:rPr>
        <w:t>2012</w:t>
      </w:r>
      <w:r w:rsidRPr="00A54858">
        <w:rPr>
          <w:rFonts w:ascii="宋体" w:hAnsi="宋体" w:cs="仿宋_GB2312" w:hint="eastAsia"/>
          <w:kern w:val="0"/>
          <w:sz w:val="28"/>
          <w:szCs w:val="28"/>
        </w:rPr>
        <w:t>〕</w:t>
      </w:r>
      <w:proofErr w:type="gramEnd"/>
      <w:r w:rsidRPr="00A54858">
        <w:rPr>
          <w:rFonts w:ascii="宋体" w:hAnsi="宋体" w:cs="仿宋_GB2312"/>
          <w:kern w:val="0"/>
          <w:sz w:val="28"/>
          <w:szCs w:val="28"/>
        </w:rPr>
        <w:t>9</w:t>
      </w:r>
      <w:r w:rsidRPr="00A54858">
        <w:rPr>
          <w:rFonts w:ascii="宋体" w:hAnsi="宋体" w:cs="仿宋_GB2312" w:hint="eastAsia"/>
          <w:kern w:val="0"/>
          <w:sz w:val="28"/>
          <w:szCs w:val="28"/>
        </w:rPr>
        <w:t>号）颁布以后，经教育部备案或审批并在</w:t>
      </w:r>
      <w:r w:rsidRPr="00A54858">
        <w:rPr>
          <w:rFonts w:ascii="宋体" w:hAnsi="宋体" w:cs="仿宋_GB2312"/>
          <w:kern w:val="0"/>
          <w:sz w:val="28"/>
          <w:szCs w:val="28"/>
        </w:rPr>
        <w:t>2013</w:t>
      </w:r>
      <w:r w:rsidRPr="00A54858">
        <w:rPr>
          <w:rFonts w:ascii="宋体" w:hAnsi="宋体" w:cs="仿宋_GB2312" w:hint="eastAsia"/>
          <w:kern w:val="0"/>
          <w:sz w:val="28"/>
          <w:szCs w:val="28"/>
        </w:rPr>
        <w:t>年首次招生的四年制普通本科专业。部委属院校以及中外合作办学高校的同批次专业，可自愿申请参加评估。</w:t>
      </w:r>
      <w:r w:rsidRPr="00A54858">
        <w:rPr>
          <w:rFonts w:ascii="宋体" w:hAnsi="宋体" w:cs="仿宋_GB2312"/>
          <w:kern w:val="0"/>
          <w:sz w:val="28"/>
          <w:szCs w:val="28"/>
        </w:rPr>
        <w:t>2016</w:t>
      </w:r>
      <w:r w:rsidRPr="00A54858">
        <w:rPr>
          <w:rFonts w:ascii="宋体" w:hAnsi="宋体" w:cs="仿宋_GB2312" w:hint="eastAsia"/>
          <w:kern w:val="0"/>
          <w:sz w:val="28"/>
          <w:szCs w:val="28"/>
        </w:rPr>
        <w:t>年后的评估对象，按照年份类推。</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黑体" w:hint="eastAsia"/>
          <w:kern w:val="0"/>
          <w:sz w:val="28"/>
          <w:szCs w:val="28"/>
        </w:rPr>
        <w:t>二、评估内容</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仿宋_GB2312" w:hint="eastAsia"/>
          <w:kern w:val="0"/>
          <w:sz w:val="28"/>
          <w:szCs w:val="28"/>
        </w:rPr>
        <w:t>评估内容见《江苏省普通高等学校本科新设专业建设基本要求（试行）》（附件</w:t>
      </w:r>
      <w:r w:rsidRPr="00A54858">
        <w:rPr>
          <w:rFonts w:ascii="宋体" w:hAnsi="宋体" w:cs="仿宋_GB2312"/>
          <w:kern w:val="0"/>
          <w:sz w:val="28"/>
          <w:szCs w:val="28"/>
        </w:rPr>
        <w:t>1</w:t>
      </w:r>
      <w:r w:rsidRPr="00A54858">
        <w:rPr>
          <w:rFonts w:ascii="宋体" w:hAnsi="宋体" w:cs="仿宋_GB2312" w:hint="eastAsia"/>
          <w:kern w:val="0"/>
          <w:sz w:val="28"/>
          <w:szCs w:val="28"/>
        </w:rPr>
        <w:t>）。</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黑体" w:hint="eastAsia"/>
          <w:kern w:val="0"/>
          <w:sz w:val="28"/>
          <w:szCs w:val="28"/>
        </w:rPr>
        <w:t>三、评估专家</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仿宋_GB2312" w:hint="eastAsia"/>
          <w:kern w:val="0"/>
          <w:sz w:val="28"/>
          <w:szCs w:val="28"/>
        </w:rPr>
        <w:lastRenderedPageBreak/>
        <w:t>委托省教育评估院组建专家库。各专业评估专家从专家库中按照专业类别随机抽取。评估专家包括来自本省高校具有正高职称熟悉本科教学与管理的专家、与本科教学工作密切相关的高水平行业专家。按照“先培训后评估”的要求，评估专家应通过省教育厅统一组织的评估培训。</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黑体" w:hint="eastAsia"/>
          <w:kern w:val="0"/>
          <w:sz w:val="28"/>
          <w:szCs w:val="28"/>
        </w:rPr>
        <w:t>四、评估程序与方式</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仿宋_GB2312" w:hint="eastAsia"/>
          <w:sz w:val="28"/>
          <w:szCs w:val="28"/>
        </w:rPr>
        <w:t>评估工作按照参评专业自评、填报数据并提交自评报告、材料核查与公示、专家评估、评后整改、结果审定公布等程序进行。省教育评估院负责研制开发</w:t>
      </w:r>
      <w:r w:rsidRPr="00A54858">
        <w:rPr>
          <w:rFonts w:ascii="宋体" w:hAnsi="宋体" w:cs="仿宋_GB2312" w:hint="eastAsia"/>
          <w:kern w:val="0"/>
          <w:sz w:val="28"/>
          <w:szCs w:val="28"/>
        </w:rPr>
        <w:t>江苏省普通高等学校本科新设专业评估管理信息系统，评估专家主要依托该系统通过网络在线的形式开展评估。必要时可组织专家组进校现场考察。</w:t>
      </w:r>
    </w:p>
    <w:p w:rsidR="003B6EBB" w:rsidRPr="00A54858" w:rsidRDefault="003B6EBB" w:rsidP="00FA152F">
      <w:pPr>
        <w:widowControl/>
        <w:wordWrap w:val="0"/>
        <w:spacing w:line="360" w:lineRule="auto"/>
        <w:ind w:firstLine="643"/>
        <w:rPr>
          <w:rFonts w:ascii="宋体" w:hAnsi="宋体" w:cs="Times New Roman"/>
          <w:b/>
          <w:bCs/>
          <w:kern w:val="0"/>
          <w:sz w:val="28"/>
          <w:szCs w:val="28"/>
        </w:rPr>
      </w:pPr>
      <w:r w:rsidRPr="00A54858">
        <w:rPr>
          <w:rFonts w:ascii="宋体" w:hAnsi="宋体" w:cs="黑体" w:hint="eastAsia"/>
          <w:kern w:val="0"/>
          <w:sz w:val="28"/>
          <w:szCs w:val="28"/>
        </w:rPr>
        <w:t>五、评估时间安排</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仿宋_GB2312" w:hint="eastAsia"/>
          <w:kern w:val="0"/>
          <w:sz w:val="28"/>
          <w:szCs w:val="28"/>
        </w:rPr>
        <w:t>江苏省普通高等学校本科新设专业评估一般安排在每年下半年进行。具体安排为：</w:t>
      </w:r>
      <w:r w:rsidRPr="00A54858">
        <w:rPr>
          <w:rFonts w:ascii="宋体" w:hAnsi="宋体" w:cs="仿宋_GB2312"/>
          <w:kern w:val="0"/>
          <w:sz w:val="28"/>
          <w:szCs w:val="28"/>
        </w:rPr>
        <w:t>11</w:t>
      </w:r>
      <w:r w:rsidRPr="00A54858">
        <w:rPr>
          <w:rFonts w:ascii="宋体" w:hAnsi="宋体" w:cs="仿宋_GB2312" w:hint="eastAsia"/>
          <w:kern w:val="0"/>
          <w:sz w:val="28"/>
          <w:szCs w:val="28"/>
        </w:rPr>
        <w:t>月</w:t>
      </w:r>
      <w:r w:rsidRPr="00A54858">
        <w:rPr>
          <w:rFonts w:ascii="宋体" w:hAnsi="宋体" w:cs="仿宋_GB2312"/>
          <w:kern w:val="0"/>
          <w:sz w:val="28"/>
          <w:szCs w:val="28"/>
        </w:rPr>
        <w:t>10</w:t>
      </w:r>
      <w:r w:rsidRPr="00A54858">
        <w:rPr>
          <w:rFonts w:ascii="宋体" w:hAnsi="宋体" w:cs="仿宋_GB2312" w:hint="eastAsia"/>
          <w:kern w:val="0"/>
          <w:sz w:val="28"/>
          <w:szCs w:val="28"/>
        </w:rPr>
        <w:t>前参评专业完成自评并提交自评报告和相关自评材料；</w:t>
      </w:r>
      <w:r w:rsidRPr="00A54858">
        <w:rPr>
          <w:rFonts w:ascii="宋体" w:hAnsi="宋体" w:cs="仿宋_GB2312"/>
          <w:kern w:val="0"/>
          <w:sz w:val="28"/>
          <w:szCs w:val="28"/>
        </w:rPr>
        <w:t>11</w:t>
      </w:r>
      <w:r w:rsidRPr="00A54858">
        <w:rPr>
          <w:rFonts w:ascii="宋体" w:hAnsi="宋体" w:cs="仿宋_GB2312" w:hint="eastAsia"/>
          <w:kern w:val="0"/>
          <w:sz w:val="28"/>
          <w:szCs w:val="28"/>
        </w:rPr>
        <w:t>月</w:t>
      </w:r>
      <w:r w:rsidRPr="00A54858">
        <w:rPr>
          <w:rFonts w:ascii="宋体" w:hAnsi="宋体" w:cs="仿宋_GB2312"/>
          <w:kern w:val="0"/>
          <w:sz w:val="28"/>
          <w:szCs w:val="28"/>
        </w:rPr>
        <w:t>25</w:t>
      </w:r>
      <w:r w:rsidRPr="00A54858">
        <w:rPr>
          <w:rFonts w:ascii="宋体" w:hAnsi="宋体" w:cs="仿宋_GB2312" w:hint="eastAsia"/>
          <w:kern w:val="0"/>
          <w:sz w:val="28"/>
          <w:szCs w:val="28"/>
        </w:rPr>
        <w:t>日前省教育厅组织专家组通过网络在线完成材料评审；一般在年底前完成对部分专业的现场考察。</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黑体" w:hint="eastAsia"/>
          <w:kern w:val="0"/>
          <w:sz w:val="28"/>
          <w:szCs w:val="28"/>
        </w:rPr>
        <w:t>六、评估组织</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仿宋_GB2312"/>
          <w:kern w:val="0"/>
          <w:sz w:val="28"/>
          <w:szCs w:val="28"/>
        </w:rPr>
        <w:t>1</w:t>
      </w:r>
      <w:r w:rsidRPr="00A54858">
        <w:rPr>
          <w:rFonts w:ascii="宋体" w:hAnsi="宋体" w:cs="仿宋_GB2312" w:hint="eastAsia"/>
          <w:kern w:val="0"/>
          <w:sz w:val="28"/>
          <w:szCs w:val="28"/>
        </w:rPr>
        <w:t>．</w:t>
      </w:r>
      <w:r w:rsidRPr="00A54858">
        <w:rPr>
          <w:rFonts w:ascii="宋体" w:hAnsi="宋体" w:cs="仿宋_GB2312"/>
          <w:kern w:val="0"/>
          <w:sz w:val="28"/>
          <w:szCs w:val="28"/>
        </w:rPr>
        <w:t xml:space="preserve"> </w:t>
      </w:r>
      <w:r w:rsidRPr="00A54858">
        <w:rPr>
          <w:rFonts w:ascii="宋体" w:hAnsi="宋体" w:cs="仿宋_GB2312" w:hint="eastAsia"/>
          <w:kern w:val="0"/>
          <w:sz w:val="28"/>
          <w:szCs w:val="28"/>
        </w:rPr>
        <w:t>评估工作在省教育厅领导下，由厅高等教育处负责统筹规划指导，委托省教育评估</w:t>
      </w:r>
      <w:proofErr w:type="gramStart"/>
      <w:r w:rsidRPr="00A54858">
        <w:rPr>
          <w:rFonts w:ascii="宋体" w:hAnsi="宋体" w:cs="仿宋_GB2312" w:hint="eastAsia"/>
          <w:kern w:val="0"/>
          <w:sz w:val="28"/>
          <w:szCs w:val="28"/>
        </w:rPr>
        <w:t>院具体</w:t>
      </w:r>
      <w:proofErr w:type="gramEnd"/>
      <w:r w:rsidRPr="00A54858">
        <w:rPr>
          <w:rFonts w:ascii="宋体" w:hAnsi="宋体" w:cs="仿宋_GB2312" w:hint="eastAsia"/>
          <w:kern w:val="0"/>
          <w:sz w:val="28"/>
          <w:szCs w:val="28"/>
        </w:rPr>
        <w:t>组织实施。</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仿宋_GB2312"/>
          <w:kern w:val="0"/>
          <w:sz w:val="28"/>
          <w:szCs w:val="28"/>
        </w:rPr>
        <w:t>2</w:t>
      </w:r>
      <w:r w:rsidRPr="00A54858">
        <w:rPr>
          <w:rFonts w:ascii="宋体" w:hAnsi="宋体" w:cs="仿宋_GB2312" w:hint="eastAsia"/>
          <w:kern w:val="0"/>
          <w:sz w:val="28"/>
          <w:szCs w:val="28"/>
        </w:rPr>
        <w:t>．省教育厅每年年初审议并公布上年度参评专业的评估结论，同时按照程序将有关结果报教育部备案。</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黑体" w:hint="eastAsia"/>
          <w:kern w:val="0"/>
          <w:sz w:val="28"/>
          <w:szCs w:val="28"/>
        </w:rPr>
        <w:t>七、评估结果与反馈</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仿宋_GB2312" w:hint="eastAsia"/>
          <w:kern w:val="0"/>
          <w:sz w:val="28"/>
          <w:szCs w:val="28"/>
        </w:rPr>
        <w:lastRenderedPageBreak/>
        <w:t>评估结果分为“合格”和“限期整改”两种。每年由省教育厅审定后行文公布。具体评估意见由省教育评估院以评估报告书的形式反馈参评专业及其所在院校。对于“限期整改”的专业予以黄牌警告，</w:t>
      </w:r>
      <w:proofErr w:type="gramStart"/>
      <w:r w:rsidRPr="00A54858">
        <w:rPr>
          <w:rFonts w:ascii="宋体" w:hAnsi="宋体" w:cs="仿宋_GB2312" w:hint="eastAsia"/>
          <w:kern w:val="0"/>
          <w:sz w:val="28"/>
          <w:szCs w:val="28"/>
        </w:rPr>
        <w:t>自结果</w:t>
      </w:r>
      <w:proofErr w:type="gramEnd"/>
      <w:r w:rsidRPr="00A54858">
        <w:rPr>
          <w:rFonts w:ascii="宋体" w:hAnsi="宋体" w:cs="仿宋_GB2312" w:hint="eastAsia"/>
          <w:kern w:val="0"/>
          <w:sz w:val="28"/>
          <w:szCs w:val="28"/>
        </w:rPr>
        <w:t>公布</w:t>
      </w:r>
      <w:r w:rsidRPr="00A54858">
        <w:rPr>
          <w:rFonts w:ascii="宋体" w:hAnsi="宋体" w:cs="仿宋_GB2312"/>
          <w:kern w:val="0"/>
          <w:sz w:val="28"/>
          <w:szCs w:val="28"/>
        </w:rPr>
        <w:t>6</w:t>
      </w:r>
      <w:r w:rsidRPr="00A54858">
        <w:rPr>
          <w:rFonts w:ascii="宋体" w:hAnsi="宋体" w:cs="仿宋_GB2312" w:hint="eastAsia"/>
          <w:kern w:val="0"/>
          <w:sz w:val="28"/>
          <w:szCs w:val="28"/>
        </w:rPr>
        <w:t>个月后由省教育评估院组织专家进行实地复查；如复查仍达不到要求，予以暂停招生。</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黑体" w:hint="eastAsia"/>
          <w:kern w:val="0"/>
          <w:sz w:val="28"/>
          <w:szCs w:val="28"/>
        </w:rPr>
        <w:t>八、评估经费</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仿宋_GB2312" w:hint="eastAsia"/>
          <w:kern w:val="0"/>
          <w:sz w:val="28"/>
          <w:szCs w:val="28"/>
        </w:rPr>
        <w:t>评估经费由省财政教育评估专项支付，不向参评院校收取任何费用。</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黑体" w:hint="eastAsia"/>
          <w:kern w:val="0"/>
          <w:sz w:val="28"/>
          <w:szCs w:val="28"/>
        </w:rPr>
        <w:t>九、评估纪律</w:t>
      </w:r>
    </w:p>
    <w:p w:rsidR="003B6EBB" w:rsidRPr="00A54858" w:rsidRDefault="003B6EBB" w:rsidP="00FA152F">
      <w:pPr>
        <w:widowControl/>
        <w:wordWrap w:val="0"/>
        <w:spacing w:line="360" w:lineRule="auto"/>
        <w:ind w:firstLine="643"/>
        <w:rPr>
          <w:rFonts w:ascii="宋体" w:hAnsi="宋体" w:cs="Times New Roman"/>
          <w:kern w:val="0"/>
          <w:sz w:val="28"/>
          <w:szCs w:val="28"/>
        </w:rPr>
      </w:pPr>
      <w:r w:rsidRPr="00A54858">
        <w:rPr>
          <w:rFonts w:ascii="宋体" w:hAnsi="宋体" w:cs="仿宋_GB2312" w:hint="eastAsia"/>
          <w:kern w:val="0"/>
          <w:sz w:val="28"/>
          <w:szCs w:val="28"/>
        </w:rPr>
        <w:t>严格遵照教育部和省教育厅关于高等学校评估工作纪律的各项规定，严格执行党中央关于加强和改进作风建设的八项规定以及省委、教育厅有关文件精神，确保评估公平公正，维护良好评估形象。</w:t>
      </w:r>
    </w:p>
    <w:p w:rsidR="003B6EBB" w:rsidRPr="00A54858" w:rsidRDefault="003B6EBB" w:rsidP="00FA152F">
      <w:pPr>
        <w:widowControl/>
        <w:wordWrap w:val="0"/>
        <w:spacing w:line="360" w:lineRule="auto"/>
        <w:ind w:firstLine="643"/>
        <w:rPr>
          <w:rFonts w:ascii="宋体" w:hAnsi="宋体" w:cs="Times New Roman"/>
          <w:b/>
          <w:bCs/>
          <w:kern w:val="0"/>
          <w:sz w:val="28"/>
          <w:szCs w:val="28"/>
        </w:rPr>
      </w:pPr>
    </w:p>
    <w:p w:rsidR="003B6EBB" w:rsidRPr="00A54858" w:rsidRDefault="003B6EBB" w:rsidP="00EF5405">
      <w:pPr>
        <w:widowControl/>
        <w:wordWrap w:val="0"/>
        <w:spacing w:line="360" w:lineRule="auto"/>
        <w:rPr>
          <w:rFonts w:ascii="宋体" w:hAnsi="宋体" w:cs="Times New Roman"/>
          <w:kern w:val="0"/>
          <w:sz w:val="28"/>
          <w:szCs w:val="28"/>
        </w:rPr>
      </w:pPr>
      <w:r w:rsidRPr="00A54858">
        <w:rPr>
          <w:rFonts w:ascii="宋体" w:hAnsi="宋体" w:cs="仿宋_GB2312" w:hint="eastAsia"/>
          <w:kern w:val="0"/>
          <w:sz w:val="28"/>
          <w:szCs w:val="28"/>
        </w:rPr>
        <w:t>附件：</w:t>
      </w:r>
    </w:p>
    <w:p w:rsidR="003C3CB5" w:rsidRDefault="003B6EBB" w:rsidP="003C3CB5">
      <w:pPr>
        <w:widowControl/>
        <w:wordWrap w:val="0"/>
        <w:spacing w:line="360" w:lineRule="auto"/>
        <w:ind w:firstLine="570"/>
        <w:rPr>
          <w:rFonts w:ascii="宋体" w:hAnsi="宋体" w:cs="仿宋_GB2312"/>
          <w:kern w:val="0"/>
          <w:sz w:val="28"/>
          <w:szCs w:val="28"/>
        </w:rPr>
      </w:pPr>
      <w:r w:rsidRPr="00A54858">
        <w:rPr>
          <w:rFonts w:ascii="宋体" w:hAnsi="宋体" w:cs="仿宋_GB2312"/>
          <w:kern w:val="0"/>
          <w:sz w:val="28"/>
          <w:szCs w:val="28"/>
        </w:rPr>
        <w:t>1.</w:t>
      </w:r>
      <w:r w:rsidRPr="00A54858">
        <w:rPr>
          <w:rFonts w:ascii="宋体" w:hAnsi="宋体" w:cs="仿宋_GB2312" w:hint="eastAsia"/>
          <w:kern w:val="0"/>
          <w:sz w:val="28"/>
          <w:szCs w:val="28"/>
        </w:rPr>
        <w:t>江苏省普通高等学校本科新设专业建设基本要求（试行）</w:t>
      </w:r>
      <w:r w:rsidRPr="00A54858">
        <w:rPr>
          <w:rFonts w:ascii="宋体" w:hAnsi="宋体" w:cs="仿宋_GB2312"/>
          <w:kern w:val="0"/>
          <w:sz w:val="28"/>
          <w:szCs w:val="28"/>
        </w:rPr>
        <w:t xml:space="preserve">    </w:t>
      </w:r>
    </w:p>
    <w:p w:rsidR="003B6EBB" w:rsidRPr="00A54858" w:rsidRDefault="003B6EBB" w:rsidP="003C3CB5">
      <w:pPr>
        <w:widowControl/>
        <w:wordWrap w:val="0"/>
        <w:spacing w:line="360" w:lineRule="auto"/>
        <w:ind w:firstLine="570"/>
        <w:rPr>
          <w:rFonts w:ascii="宋体" w:hAnsi="宋体" w:cs="Times New Roman"/>
          <w:kern w:val="0"/>
          <w:sz w:val="28"/>
          <w:szCs w:val="28"/>
        </w:rPr>
      </w:pPr>
      <w:r w:rsidRPr="00A54858">
        <w:rPr>
          <w:rFonts w:ascii="宋体" w:hAnsi="宋体" w:cs="仿宋_GB2312"/>
          <w:kern w:val="0"/>
          <w:sz w:val="28"/>
          <w:szCs w:val="28"/>
        </w:rPr>
        <w:t>2.</w:t>
      </w:r>
      <w:r w:rsidRPr="00A54858">
        <w:rPr>
          <w:rFonts w:ascii="宋体" w:hAnsi="宋体" w:cs="仿宋_GB2312" w:hint="eastAsia"/>
          <w:kern w:val="0"/>
          <w:sz w:val="28"/>
          <w:szCs w:val="28"/>
        </w:rPr>
        <w:t>江苏省普通高等学校本科新设专业评估自评报告</w:t>
      </w:r>
    </w:p>
    <w:p w:rsidR="003B6EBB" w:rsidRPr="00A54858" w:rsidRDefault="003B6EBB" w:rsidP="00EF5405">
      <w:pPr>
        <w:widowControl/>
        <w:wordWrap w:val="0"/>
        <w:spacing w:line="360" w:lineRule="auto"/>
        <w:rPr>
          <w:rFonts w:ascii="宋体" w:hAnsi="宋体" w:cs="Times New Roman"/>
          <w:kern w:val="0"/>
          <w:sz w:val="28"/>
          <w:szCs w:val="28"/>
        </w:rPr>
        <w:sectPr w:rsidR="003B6EBB" w:rsidRPr="00A54858">
          <w:footerReference w:type="default" r:id="rId7"/>
          <w:pgSz w:w="11906" w:h="16838"/>
          <w:pgMar w:top="1418" w:right="1508" w:bottom="1418" w:left="1520" w:header="851" w:footer="1418" w:gutter="57"/>
          <w:pgNumType w:start="1"/>
          <w:cols w:space="720"/>
          <w:docGrid w:type="linesAndChars" w:linePitch="312"/>
        </w:sectPr>
      </w:pPr>
      <w:r w:rsidRPr="00A54858">
        <w:rPr>
          <w:rFonts w:ascii="宋体" w:hAnsi="宋体" w:cs="仿宋_GB2312"/>
          <w:kern w:val="0"/>
          <w:sz w:val="28"/>
          <w:szCs w:val="28"/>
        </w:rPr>
        <w:t xml:space="preserve">    3.</w:t>
      </w:r>
      <w:r w:rsidRPr="00A54858">
        <w:rPr>
          <w:rFonts w:ascii="宋体" w:hAnsi="宋体" w:cs="仿宋_GB2312" w:hint="eastAsia"/>
          <w:kern w:val="0"/>
          <w:sz w:val="28"/>
          <w:szCs w:val="28"/>
        </w:rPr>
        <w:t>江苏省普通高校本科新设专业评估基本状态数据表</w:t>
      </w:r>
    </w:p>
    <w:p w:rsidR="003B6EBB" w:rsidRDefault="003B6EBB" w:rsidP="00FA152F">
      <w:pPr>
        <w:snapToGrid w:val="0"/>
        <w:spacing w:line="380" w:lineRule="exact"/>
        <w:jc w:val="left"/>
        <w:rPr>
          <w:rFonts w:ascii="仿宋_GB2312" w:eastAsia="仿宋_GB2312" w:hAnsi="黑体" w:cs="仿宋_GB2312"/>
          <w:kern w:val="0"/>
          <w:sz w:val="32"/>
          <w:szCs w:val="32"/>
        </w:rPr>
      </w:pPr>
      <w:r>
        <w:rPr>
          <w:rFonts w:ascii="仿宋_GB2312" w:eastAsia="仿宋_GB2312" w:hAnsi="黑体" w:cs="仿宋_GB2312" w:hint="eastAsia"/>
          <w:kern w:val="0"/>
          <w:sz w:val="32"/>
          <w:szCs w:val="32"/>
        </w:rPr>
        <w:lastRenderedPageBreak/>
        <w:t>附件</w:t>
      </w:r>
      <w:r>
        <w:rPr>
          <w:rFonts w:ascii="仿宋_GB2312" w:eastAsia="仿宋_GB2312" w:hAnsi="黑体" w:cs="仿宋_GB2312"/>
          <w:kern w:val="0"/>
          <w:sz w:val="32"/>
          <w:szCs w:val="32"/>
        </w:rPr>
        <w:t>1</w:t>
      </w:r>
    </w:p>
    <w:p w:rsidR="003B6EBB" w:rsidRDefault="003B6EBB" w:rsidP="00FA152F">
      <w:pPr>
        <w:spacing w:line="440" w:lineRule="exact"/>
        <w:jc w:val="center"/>
        <w:rPr>
          <w:rFonts w:ascii="黑体" w:eastAsia="黑体" w:hAnsi="黑体" w:cs="Times New Roman"/>
          <w:kern w:val="0"/>
          <w:sz w:val="32"/>
          <w:szCs w:val="32"/>
        </w:rPr>
      </w:pPr>
      <w:r w:rsidRPr="00A977F5">
        <w:rPr>
          <w:rFonts w:ascii="黑体" w:eastAsia="黑体" w:hAnsi="黑体" w:cs="黑体" w:hint="eastAsia"/>
          <w:kern w:val="0"/>
          <w:sz w:val="32"/>
          <w:szCs w:val="32"/>
        </w:rPr>
        <w:t>江苏省普通高等学校本科新设专业建设基本要求（试行）</w:t>
      </w:r>
    </w:p>
    <w:tbl>
      <w:tblPr>
        <w:tblW w:w="12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418"/>
        <w:gridCol w:w="2551"/>
        <w:gridCol w:w="8146"/>
      </w:tblGrid>
      <w:tr w:rsidR="003B6EBB">
        <w:tc>
          <w:tcPr>
            <w:tcW w:w="879" w:type="dxa"/>
            <w:vAlign w:val="center"/>
          </w:tcPr>
          <w:p w:rsidR="003B6EBB" w:rsidRDefault="003B6EBB" w:rsidP="00C678FD">
            <w:pPr>
              <w:adjustRightInd w:val="0"/>
              <w:snapToGrid w:val="0"/>
              <w:jc w:val="center"/>
              <w:rPr>
                <w:rFonts w:ascii="黑体" w:eastAsia="黑体" w:hAnsi="黑体" w:cs="Times New Roman"/>
                <w:kern w:val="0"/>
                <w:sz w:val="28"/>
                <w:szCs w:val="28"/>
              </w:rPr>
            </w:pPr>
            <w:r>
              <w:rPr>
                <w:rFonts w:ascii="黑体" w:eastAsia="黑体" w:hAnsi="黑体" w:cs="黑体" w:hint="eastAsia"/>
                <w:kern w:val="0"/>
                <w:sz w:val="28"/>
                <w:szCs w:val="28"/>
              </w:rPr>
              <w:t>项目</w:t>
            </w:r>
          </w:p>
        </w:tc>
        <w:tc>
          <w:tcPr>
            <w:tcW w:w="1418" w:type="dxa"/>
            <w:vAlign w:val="center"/>
          </w:tcPr>
          <w:p w:rsidR="003B6EBB" w:rsidRDefault="003B6EBB" w:rsidP="00C678FD">
            <w:pPr>
              <w:adjustRightInd w:val="0"/>
              <w:snapToGrid w:val="0"/>
              <w:jc w:val="center"/>
              <w:rPr>
                <w:rFonts w:ascii="黑体" w:eastAsia="黑体" w:hAnsi="黑体" w:cs="Times New Roman"/>
                <w:kern w:val="0"/>
                <w:sz w:val="28"/>
                <w:szCs w:val="28"/>
              </w:rPr>
            </w:pPr>
            <w:r>
              <w:rPr>
                <w:rFonts w:ascii="黑体" w:eastAsia="黑体" w:hAnsi="黑体" w:cs="黑体" w:hint="eastAsia"/>
                <w:kern w:val="0"/>
                <w:sz w:val="28"/>
                <w:szCs w:val="28"/>
              </w:rPr>
              <w:t>要素</w:t>
            </w:r>
          </w:p>
        </w:tc>
        <w:tc>
          <w:tcPr>
            <w:tcW w:w="2551" w:type="dxa"/>
            <w:vAlign w:val="center"/>
          </w:tcPr>
          <w:p w:rsidR="003B6EBB" w:rsidRDefault="003B6EBB" w:rsidP="00C678FD">
            <w:pPr>
              <w:adjustRightInd w:val="0"/>
              <w:snapToGrid w:val="0"/>
              <w:jc w:val="center"/>
              <w:rPr>
                <w:rFonts w:ascii="黑体" w:eastAsia="黑体" w:hAnsi="黑体" w:cs="Times New Roman"/>
                <w:kern w:val="0"/>
                <w:sz w:val="28"/>
                <w:szCs w:val="28"/>
              </w:rPr>
            </w:pPr>
            <w:r>
              <w:rPr>
                <w:rFonts w:ascii="黑体" w:eastAsia="黑体" w:hAnsi="黑体" w:cs="黑体" w:hint="eastAsia"/>
                <w:kern w:val="0"/>
                <w:sz w:val="28"/>
                <w:szCs w:val="28"/>
              </w:rPr>
              <w:t>要点</w:t>
            </w:r>
          </w:p>
        </w:tc>
        <w:tc>
          <w:tcPr>
            <w:tcW w:w="8146" w:type="dxa"/>
            <w:vAlign w:val="center"/>
          </w:tcPr>
          <w:p w:rsidR="003B6EBB" w:rsidRDefault="003B6EBB" w:rsidP="00C678FD">
            <w:pPr>
              <w:adjustRightInd w:val="0"/>
              <w:snapToGrid w:val="0"/>
              <w:jc w:val="center"/>
              <w:rPr>
                <w:rFonts w:ascii="黑体" w:eastAsia="黑体" w:hAnsi="黑体" w:cs="Times New Roman"/>
                <w:kern w:val="0"/>
                <w:sz w:val="28"/>
                <w:szCs w:val="28"/>
              </w:rPr>
            </w:pPr>
            <w:r>
              <w:rPr>
                <w:rFonts w:ascii="黑体" w:eastAsia="黑体" w:hAnsi="黑体" w:cs="黑体" w:hint="eastAsia"/>
                <w:kern w:val="0"/>
                <w:sz w:val="28"/>
                <w:szCs w:val="28"/>
              </w:rPr>
              <w:t>基本要求</w:t>
            </w:r>
          </w:p>
        </w:tc>
      </w:tr>
      <w:tr w:rsidR="003B6EBB">
        <w:tc>
          <w:tcPr>
            <w:tcW w:w="879"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1.</w:t>
            </w:r>
          </w:p>
          <w:p w:rsidR="003B6EBB" w:rsidRDefault="003B6EBB" w:rsidP="000F32FB">
            <w:pPr>
              <w:adjustRightInd w:val="0"/>
              <w:snapToGrid w:val="0"/>
              <w:jc w:val="left"/>
              <w:rPr>
                <w:rFonts w:ascii="宋体" w:cs="Times New Roman"/>
                <w:kern w:val="0"/>
                <w:sz w:val="24"/>
                <w:szCs w:val="24"/>
              </w:rPr>
            </w:pPr>
            <w:r>
              <w:rPr>
                <w:rFonts w:ascii="宋体" w:hAnsi="宋体" w:cs="宋体" w:hint="eastAsia"/>
                <w:kern w:val="0"/>
                <w:sz w:val="24"/>
                <w:szCs w:val="24"/>
              </w:rPr>
              <w:t>专业目标</w:t>
            </w: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1.1</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定位与目标</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1.1.1</w:t>
            </w:r>
            <w:r>
              <w:rPr>
                <w:rFonts w:ascii="宋体" w:hAnsi="宋体" w:cs="宋体" w:hint="eastAsia"/>
                <w:kern w:val="0"/>
                <w:sz w:val="24"/>
                <w:szCs w:val="24"/>
              </w:rPr>
              <w:t>专业定位</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定位科学准确，有较强学科支撑。</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1.1.2</w:t>
            </w:r>
            <w:r>
              <w:rPr>
                <w:rFonts w:ascii="宋体" w:hAnsi="宋体" w:cs="宋体" w:hint="eastAsia"/>
                <w:kern w:val="0"/>
                <w:sz w:val="24"/>
                <w:szCs w:val="24"/>
              </w:rPr>
              <w:t>培养目标</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与专业定位匹配，符合行业和社会需求，符合人才全面协调发展要求。</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1.2</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规格与要求</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1.2.1</w:t>
            </w:r>
            <w:r>
              <w:rPr>
                <w:rFonts w:ascii="宋体" w:hAnsi="宋体" w:cs="宋体" w:hint="eastAsia"/>
                <w:kern w:val="0"/>
                <w:sz w:val="24"/>
                <w:szCs w:val="24"/>
              </w:rPr>
              <w:t>知识</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学生应具有一定的人文社会科学知识、自然科学知识和较深厚的专业知识等。</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1.2.2</w:t>
            </w:r>
            <w:r>
              <w:rPr>
                <w:rFonts w:ascii="宋体" w:hAnsi="宋体" w:cs="宋体" w:hint="eastAsia"/>
                <w:kern w:val="0"/>
                <w:sz w:val="24"/>
                <w:szCs w:val="24"/>
              </w:rPr>
              <w:t>能力</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学生应具备满足工作、生活以及专业发展的能力，具备独立解决专业问题的能力。</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1.2.3</w:t>
            </w:r>
            <w:r>
              <w:rPr>
                <w:rFonts w:ascii="宋体" w:hAnsi="宋体" w:cs="宋体" w:hint="eastAsia"/>
                <w:kern w:val="0"/>
                <w:sz w:val="24"/>
                <w:szCs w:val="24"/>
              </w:rPr>
              <w:t>素质</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学生具有良好的道德素养、心理素质和强烈的社会责任感，第二课堂能满足学生兴趣爱好发展的需要。</w:t>
            </w:r>
          </w:p>
        </w:tc>
      </w:tr>
      <w:tr w:rsidR="003B6EBB">
        <w:tc>
          <w:tcPr>
            <w:tcW w:w="879"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2.</w:t>
            </w:r>
          </w:p>
          <w:p w:rsidR="003B6EBB" w:rsidRDefault="003B6EBB" w:rsidP="000F32FB">
            <w:pPr>
              <w:adjustRightInd w:val="0"/>
              <w:snapToGrid w:val="0"/>
              <w:jc w:val="left"/>
              <w:rPr>
                <w:rFonts w:ascii="宋体" w:cs="Times New Roman"/>
                <w:kern w:val="0"/>
                <w:sz w:val="24"/>
                <w:szCs w:val="24"/>
              </w:rPr>
            </w:pPr>
            <w:r>
              <w:rPr>
                <w:rFonts w:ascii="宋体" w:hAnsi="宋体" w:cs="宋体" w:hint="eastAsia"/>
                <w:kern w:val="0"/>
                <w:sz w:val="24"/>
                <w:szCs w:val="24"/>
              </w:rPr>
              <w:t>师资队伍</w:t>
            </w: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2.1</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师资结构</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2.1.1</w:t>
            </w:r>
            <w:r>
              <w:rPr>
                <w:rFonts w:ascii="宋体" w:hAnsi="宋体" w:cs="宋体" w:hint="eastAsia"/>
                <w:kern w:val="0"/>
                <w:sz w:val="24"/>
                <w:szCs w:val="24"/>
              </w:rPr>
              <w:t>数量与结构</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师资队伍的总体数量与年龄、职称、学历、学缘等结构，能满足专业教学要求。</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2.1.2</w:t>
            </w:r>
            <w:r>
              <w:rPr>
                <w:rFonts w:ascii="宋体" w:hAnsi="宋体" w:cs="宋体" w:hint="eastAsia"/>
                <w:kern w:val="0"/>
                <w:sz w:val="24"/>
                <w:szCs w:val="24"/>
              </w:rPr>
              <w:t>教学任务承担</w:t>
            </w:r>
          </w:p>
        </w:tc>
        <w:tc>
          <w:tcPr>
            <w:tcW w:w="8146" w:type="dxa"/>
          </w:tcPr>
          <w:p w:rsidR="003B6EBB" w:rsidRDefault="003B6EBB" w:rsidP="00C678FD">
            <w:pPr>
              <w:pStyle w:val="a7"/>
              <w:adjustRightInd w:val="0"/>
              <w:snapToGrid w:val="0"/>
              <w:rPr>
                <w:rFonts w:ascii="宋体" w:cs="Times New Roman"/>
                <w:kern w:val="0"/>
                <w:sz w:val="24"/>
                <w:szCs w:val="24"/>
              </w:rPr>
            </w:pPr>
            <w:r>
              <w:rPr>
                <w:rFonts w:ascii="宋体" w:hAnsi="宋体" w:cs="宋体" w:hint="eastAsia"/>
                <w:kern w:val="0"/>
                <w:sz w:val="24"/>
                <w:szCs w:val="24"/>
              </w:rPr>
              <w:t>专任教师至少承担本专业教学任务的</w:t>
            </w:r>
            <w:r>
              <w:rPr>
                <w:rFonts w:ascii="宋体" w:hAnsi="宋体" w:cs="宋体"/>
                <w:kern w:val="0"/>
                <w:sz w:val="24"/>
                <w:szCs w:val="24"/>
              </w:rPr>
              <w:t>70%</w:t>
            </w:r>
            <w:r>
              <w:rPr>
                <w:rFonts w:ascii="宋体" w:hAnsi="宋体" w:cs="宋体" w:hint="eastAsia"/>
                <w:kern w:val="0"/>
                <w:sz w:val="24"/>
                <w:szCs w:val="24"/>
              </w:rPr>
              <w:t>，且具有高级职称的教师全部为本科生上课。</w:t>
            </w:r>
            <w:r w:rsidRPr="001F25AB">
              <w:rPr>
                <w:rFonts w:ascii="宋体" w:hAnsi="宋体" w:cs="宋体" w:hint="eastAsia"/>
                <w:kern w:val="0"/>
                <w:sz w:val="24"/>
                <w:szCs w:val="24"/>
              </w:rPr>
              <w:t>聘有一定比例的高水平行业企业技术人员或管理者做兼职教师。</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2.2</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教师发展</w:t>
            </w:r>
          </w:p>
        </w:tc>
        <w:tc>
          <w:tcPr>
            <w:tcW w:w="2551" w:type="dxa"/>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 xml:space="preserve">2.2.1 </w:t>
            </w:r>
            <w:r>
              <w:rPr>
                <w:rFonts w:ascii="宋体" w:hAnsi="宋体" w:cs="宋体" w:hint="eastAsia"/>
                <w:kern w:val="0"/>
                <w:sz w:val="24"/>
                <w:szCs w:val="24"/>
              </w:rPr>
              <w:t>专业负责人</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一般要具有正高职称，在同等水平的高校学科领域有一定的学术地位和影响，取得较为突出的学术成果；承担</w:t>
            </w:r>
            <w:r>
              <w:rPr>
                <w:rFonts w:ascii="宋体" w:hAnsi="宋体" w:cs="宋体"/>
                <w:kern w:val="0"/>
                <w:sz w:val="24"/>
                <w:szCs w:val="24"/>
              </w:rPr>
              <w:t>1</w:t>
            </w:r>
            <w:r>
              <w:rPr>
                <w:rFonts w:ascii="宋体" w:hAnsi="宋体" w:cs="宋体" w:hint="eastAsia"/>
                <w:kern w:val="0"/>
                <w:sz w:val="24"/>
                <w:szCs w:val="24"/>
              </w:rPr>
              <w:t>门以上本专业课程教学任务，学生反应良好。</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2.2.2</w:t>
            </w:r>
            <w:r>
              <w:rPr>
                <w:rFonts w:ascii="宋体" w:hAnsi="宋体" w:cs="宋体" w:hint="eastAsia"/>
                <w:kern w:val="0"/>
                <w:sz w:val="24"/>
                <w:szCs w:val="24"/>
              </w:rPr>
              <w:t>教学与科研能力</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教师具有较高的教学水平与科研能力，承担一定数量的省级以上科研任务。积极参与教学改革，公开发表一定数量的高质量教改论文或主持校级以上的教改课题。</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2.2.3</w:t>
            </w:r>
            <w:r>
              <w:rPr>
                <w:rFonts w:ascii="宋体" w:hAnsi="宋体" w:cs="宋体" w:hint="eastAsia"/>
                <w:kern w:val="0"/>
                <w:sz w:val="24"/>
                <w:szCs w:val="24"/>
              </w:rPr>
              <w:t>青年教师发展</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建立青年教师专业成长与学术发展制度，执行良好。</w:t>
            </w:r>
          </w:p>
        </w:tc>
      </w:tr>
      <w:tr w:rsidR="003B6EBB">
        <w:tc>
          <w:tcPr>
            <w:tcW w:w="879"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3.</w:t>
            </w:r>
          </w:p>
          <w:p w:rsidR="003B6EBB" w:rsidRDefault="003B6EBB" w:rsidP="000F32FB">
            <w:pPr>
              <w:adjustRightInd w:val="0"/>
              <w:snapToGrid w:val="0"/>
              <w:jc w:val="left"/>
              <w:rPr>
                <w:rFonts w:ascii="宋体" w:cs="Times New Roman"/>
                <w:kern w:val="0"/>
                <w:sz w:val="24"/>
                <w:szCs w:val="24"/>
              </w:rPr>
            </w:pPr>
            <w:r>
              <w:rPr>
                <w:rFonts w:ascii="宋体" w:hAnsi="宋体" w:cs="宋体" w:hint="eastAsia"/>
                <w:kern w:val="0"/>
                <w:sz w:val="24"/>
                <w:szCs w:val="24"/>
              </w:rPr>
              <w:t>教学资源</w:t>
            </w:r>
          </w:p>
        </w:tc>
        <w:tc>
          <w:tcPr>
            <w:tcW w:w="1418"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3.1</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教学投入</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3.1.1</w:t>
            </w:r>
            <w:r>
              <w:rPr>
                <w:rFonts w:ascii="宋体" w:hAnsi="宋体" w:cs="宋体" w:hint="eastAsia"/>
                <w:kern w:val="0"/>
                <w:sz w:val="24"/>
                <w:szCs w:val="24"/>
              </w:rPr>
              <w:t>教学经费</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教学日常运行经费和专业建设经费能满足专业教学基本要求。</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3.2</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信息资源</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3.2.1</w:t>
            </w:r>
            <w:r>
              <w:rPr>
                <w:rFonts w:ascii="宋体" w:hAnsi="宋体" w:cs="宋体" w:hint="eastAsia"/>
                <w:kern w:val="0"/>
                <w:sz w:val="24"/>
                <w:szCs w:val="24"/>
              </w:rPr>
              <w:t>图书资料</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专业图书和期刊（包括电子资料、网络数据库购买）数量充足、种类较全、更新较快。</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3.3</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教学设施</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3.3.1</w:t>
            </w:r>
            <w:r>
              <w:rPr>
                <w:rFonts w:ascii="宋体" w:hAnsi="宋体" w:cs="宋体" w:hint="eastAsia"/>
                <w:kern w:val="0"/>
                <w:sz w:val="24"/>
                <w:szCs w:val="24"/>
              </w:rPr>
              <w:t>实验室</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实验室面积、仪器设备台套数与质量能够满足教学需要。</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3.3.2</w:t>
            </w:r>
            <w:r>
              <w:rPr>
                <w:rFonts w:ascii="宋体" w:hAnsi="宋体" w:cs="宋体" w:hint="eastAsia"/>
                <w:kern w:val="0"/>
                <w:sz w:val="24"/>
                <w:szCs w:val="24"/>
              </w:rPr>
              <w:t>校内外实习基地</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基地的数量与质量满足教学要求，校外实习基地均有合作协议。</w:t>
            </w:r>
          </w:p>
        </w:tc>
      </w:tr>
      <w:tr w:rsidR="003B6EBB">
        <w:tc>
          <w:tcPr>
            <w:tcW w:w="879"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lastRenderedPageBreak/>
              <w:t>4.</w:t>
            </w:r>
          </w:p>
          <w:p w:rsidR="003B6EBB" w:rsidRDefault="003B6EBB" w:rsidP="000F32FB">
            <w:pPr>
              <w:adjustRightInd w:val="0"/>
              <w:snapToGrid w:val="0"/>
              <w:jc w:val="left"/>
              <w:rPr>
                <w:rFonts w:ascii="宋体" w:cs="Times New Roman"/>
                <w:kern w:val="0"/>
                <w:sz w:val="24"/>
                <w:szCs w:val="24"/>
              </w:rPr>
            </w:pPr>
            <w:r>
              <w:rPr>
                <w:rFonts w:ascii="宋体" w:hAnsi="宋体" w:cs="宋体" w:hint="eastAsia"/>
                <w:kern w:val="0"/>
                <w:sz w:val="24"/>
                <w:szCs w:val="24"/>
              </w:rPr>
              <w:t>教学过程</w:t>
            </w: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4.1</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培养方案</w:t>
            </w:r>
          </w:p>
        </w:tc>
        <w:tc>
          <w:tcPr>
            <w:tcW w:w="2551" w:type="dxa"/>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4.1.1</w:t>
            </w:r>
            <w:r>
              <w:rPr>
                <w:rFonts w:ascii="宋体" w:hAnsi="宋体" w:cs="宋体" w:hint="eastAsia"/>
                <w:kern w:val="0"/>
                <w:sz w:val="24"/>
                <w:szCs w:val="24"/>
              </w:rPr>
              <w:t>科学性</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方案内容符合教育部《普通高等学校本科专业目录和专业介绍（</w:t>
            </w:r>
            <w:r>
              <w:rPr>
                <w:rFonts w:ascii="宋体" w:hAnsi="宋体" w:cs="宋体"/>
                <w:kern w:val="0"/>
                <w:sz w:val="24"/>
                <w:szCs w:val="24"/>
              </w:rPr>
              <w:t>2012</w:t>
            </w:r>
            <w:r>
              <w:rPr>
                <w:rFonts w:ascii="宋体" w:hAnsi="宋体" w:cs="宋体" w:hint="eastAsia"/>
                <w:kern w:val="0"/>
                <w:sz w:val="24"/>
                <w:szCs w:val="24"/>
              </w:rPr>
              <w:t>年）》要求，制订程序规范严谨，论证科学。</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4.1.2</w:t>
            </w:r>
            <w:r>
              <w:rPr>
                <w:rFonts w:ascii="宋体" w:hAnsi="宋体" w:cs="宋体" w:hint="eastAsia"/>
                <w:kern w:val="0"/>
                <w:sz w:val="24"/>
                <w:szCs w:val="24"/>
              </w:rPr>
              <w:t>课程结构</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课程体系覆盖知识要求的全部内容。能正确处理理论与实践、必修与选修、基础与专业的关系。</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4.2</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课堂教学</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4.2.1</w:t>
            </w:r>
            <w:r>
              <w:rPr>
                <w:rFonts w:ascii="宋体" w:hAnsi="宋体" w:cs="宋体" w:hint="eastAsia"/>
                <w:kern w:val="0"/>
                <w:sz w:val="24"/>
                <w:szCs w:val="24"/>
              </w:rPr>
              <w:t>教学大纲</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每门课程都有完整的教学大纲，大纲制订的程序与内容规范，符合课程目标要求。</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4.2.2</w:t>
            </w:r>
            <w:r>
              <w:rPr>
                <w:rFonts w:ascii="宋体" w:hAnsi="宋体" w:cs="宋体" w:hint="eastAsia"/>
                <w:kern w:val="0"/>
                <w:sz w:val="24"/>
                <w:szCs w:val="24"/>
              </w:rPr>
              <w:t>教材选编</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有规范的教材选编、教材选用制度。</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4.2.3</w:t>
            </w:r>
            <w:r>
              <w:rPr>
                <w:rFonts w:ascii="宋体" w:hAnsi="宋体" w:cs="宋体" w:hint="eastAsia"/>
                <w:kern w:val="0"/>
                <w:sz w:val="24"/>
                <w:szCs w:val="24"/>
              </w:rPr>
              <w:t>教学方法与手段</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教学方法灵活，符合学科特点和教学内容需要，能理论联系实际，充分利用现代教育技术，采取多种教学方法，提高教学效果。</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4.2.4</w:t>
            </w:r>
            <w:r>
              <w:rPr>
                <w:rFonts w:ascii="宋体" w:hAnsi="宋体" w:cs="宋体" w:hint="eastAsia"/>
                <w:kern w:val="0"/>
                <w:sz w:val="24"/>
                <w:szCs w:val="24"/>
              </w:rPr>
              <w:t>考核方法</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能根据课程特点，采取多种考核方法，科学评价学生的知识、能力水平。</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4.3</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实践教学</w:t>
            </w:r>
          </w:p>
        </w:tc>
        <w:tc>
          <w:tcPr>
            <w:tcW w:w="2551" w:type="dxa"/>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4.3.1</w:t>
            </w:r>
            <w:r>
              <w:rPr>
                <w:rFonts w:ascii="宋体" w:hAnsi="宋体" w:cs="宋体" w:hint="eastAsia"/>
                <w:kern w:val="0"/>
                <w:sz w:val="24"/>
                <w:szCs w:val="24"/>
              </w:rPr>
              <w:t>实验开设</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实验课程设置合理，实验开出率</w:t>
            </w:r>
            <w:r>
              <w:rPr>
                <w:rFonts w:ascii="宋体" w:hAnsi="宋体" w:cs="宋体"/>
                <w:kern w:val="0"/>
                <w:sz w:val="24"/>
                <w:szCs w:val="24"/>
              </w:rPr>
              <w:t>90%</w:t>
            </w:r>
            <w:r>
              <w:rPr>
                <w:rFonts w:ascii="宋体" w:hAnsi="宋体" w:cs="宋体" w:hint="eastAsia"/>
                <w:kern w:val="0"/>
                <w:sz w:val="24"/>
                <w:szCs w:val="24"/>
              </w:rPr>
              <w:t>以上。</w:t>
            </w:r>
          </w:p>
        </w:tc>
      </w:tr>
      <w:tr w:rsidR="003B6EBB">
        <w:trPr>
          <w:trHeight w:val="571"/>
        </w:trPr>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4.3.2</w:t>
            </w:r>
            <w:r>
              <w:rPr>
                <w:rFonts w:ascii="宋体" w:hAnsi="宋体" w:cs="宋体" w:hint="eastAsia"/>
                <w:kern w:val="0"/>
                <w:sz w:val="24"/>
                <w:szCs w:val="24"/>
              </w:rPr>
              <w:t>综合性、设计性实验</w:t>
            </w:r>
          </w:p>
        </w:tc>
        <w:tc>
          <w:tcPr>
            <w:tcW w:w="8146" w:type="dxa"/>
          </w:tcPr>
          <w:p w:rsidR="003B6EBB" w:rsidRDefault="003B6EBB" w:rsidP="00C678FD">
            <w:pPr>
              <w:adjustRightInd w:val="0"/>
              <w:snapToGrid w:val="0"/>
              <w:rPr>
                <w:rFonts w:ascii="宋体" w:cs="Times New Roman"/>
                <w:kern w:val="0"/>
                <w:sz w:val="24"/>
                <w:szCs w:val="24"/>
              </w:rPr>
            </w:pPr>
            <w:r w:rsidRPr="005E3BB2">
              <w:rPr>
                <w:rFonts w:ascii="宋体" w:hAnsi="宋体" w:cs="宋体" w:hint="eastAsia"/>
                <w:kern w:val="0"/>
                <w:sz w:val="24"/>
                <w:szCs w:val="24"/>
              </w:rPr>
              <w:t>有综合性、设计性实验的课程比例占全部实验课程的</w:t>
            </w:r>
            <w:r w:rsidRPr="005E3BB2">
              <w:rPr>
                <w:rFonts w:ascii="宋体" w:hAnsi="宋体" w:cs="宋体"/>
                <w:kern w:val="0"/>
                <w:sz w:val="24"/>
                <w:szCs w:val="24"/>
              </w:rPr>
              <w:t>80%</w:t>
            </w:r>
            <w:r w:rsidRPr="005E3BB2">
              <w:rPr>
                <w:rFonts w:ascii="宋体" w:hAnsi="宋体" w:cs="宋体" w:hint="eastAsia"/>
                <w:kern w:val="0"/>
                <w:sz w:val="24"/>
                <w:szCs w:val="24"/>
              </w:rPr>
              <w:t>以上</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4.3.3</w:t>
            </w:r>
            <w:r>
              <w:rPr>
                <w:rFonts w:ascii="宋体" w:hAnsi="宋体" w:cs="宋体" w:hint="eastAsia"/>
                <w:kern w:val="0"/>
                <w:sz w:val="24"/>
                <w:szCs w:val="24"/>
              </w:rPr>
              <w:t>实习教学</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实习教学环节设置科学合理，计划性强，过程管理严格。</w:t>
            </w:r>
          </w:p>
        </w:tc>
      </w:tr>
      <w:tr w:rsidR="003B6EBB">
        <w:tc>
          <w:tcPr>
            <w:tcW w:w="879"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5.</w:t>
            </w:r>
          </w:p>
          <w:p w:rsidR="003B6EBB" w:rsidRDefault="003B6EBB" w:rsidP="000F32FB">
            <w:pPr>
              <w:adjustRightInd w:val="0"/>
              <w:snapToGrid w:val="0"/>
              <w:jc w:val="left"/>
              <w:rPr>
                <w:rFonts w:ascii="宋体" w:cs="Times New Roman"/>
                <w:kern w:val="0"/>
                <w:sz w:val="24"/>
                <w:szCs w:val="24"/>
              </w:rPr>
            </w:pPr>
            <w:r>
              <w:rPr>
                <w:rFonts w:ascii="宋体" w:hAnsi="宋体" w:cs="宋体" w:hint="eastAsia"/>
                <w:kern w:val="0"/>
                <w:sz w:val="24"/>
                <w:szCs w:val="24"/>
              </w:rPr>
              <w:t>学生发展</w:t>
            </w: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5.1</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生源状况</w:t>
            </w:r>
          </w:p>
        </w:tc>
        <w:tc>
          <w:tcPr>
            <w:tcW w:w="2551" w:type="dxa"/>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5.1.1</w:t>
            </w:r>
            <w:r>
              <w:rPr>
                <w:rFonts w:ascii="宋体" w:hAnsi="宋体" w:cs="宋体" w:hint="eastAsia"/>
                <w:kern w:val="0"/>
                <w:sz w:val="24"/>
                <w:szCs w:val="24"/>
              </w:rPr>
              <w:t>招生录取情况</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有吸引优秀生源的制度和措施，平均第一志愿录取率</w:t>
            </w:r>
            <w:r>
              <w:rPr>
                <w:rFonts w:ascii="宋体" w:hAnsi="宋体" w:cs="宋体"/>
                <w:kern w:val="0"/>
                <w:sz w:val="24"/>
                <w:szCs w:val="24"/>
              </w:rPr>
              <w:t>50%</w:t>
            </w:r>
            <w:r>
              <w:rPr>
                <w:rFonts w:ascii="宋体" w:hAnsi="宋体" w:cs="宋体" w:hint="eastAsia"/>
                <w:kern w:val="0"/>
                <w:sz w:val="24"/>
                <w:szCs w:val="24"/>
              </w:rPr>
              <w:t>以上。</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5.1.2</w:t>
            </w:r>
            <w:r>
              <w:rPr>
                <w:rFonts w:ascii="宋体" w:hAnsi="宋体" w:cs="宋体" w:hint="eastAsia"/>
                <w:kern w:val="0"/>
                <w:sz w:val="24"/>
                <w:szCs w:val="24"/>
              </w:rPr>
              <w:t>学生专业认同度</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学生专业转进与转出情况良好，专业思想稳定，认同度高。</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5.2</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学生交流</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5.2.1</w:t>
            </w:r>
            <w:r>
              <w:rPr>
                <w:rFonts w:ascii="宋体" w:hAnsi="宋体" w:cs="宋体" w:hint="eastAsia"/>
                <w:kern w:val="0"/>
                <w:sz w:val="24"/>
                <w:szCs w:val="24"/>
              </w:rPr>
              <w:t>境（校）内外学习</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建有完善的学生交流机制，有一定数量的学生参加境（校）内外学习交流。</w:t>
            </w:r>
          </w:p>
        </w:tc>
      </w:tr>
      <w:tr w:rsidR="003B6EBB">
        <w:tc>
          <w:tcPr>
            <w:tcW w:w="879"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6.</w:t>
            </w:r>
          </w:p>
          <w:p w:rsidR="003B6EBB" w:rsidRDefault="003B6EBB" w:rsidP="000F32FB">
            <w:pPr>
              <w:adjustRightInd w:val="0"/>
              <w:snapToGrid w:val="0"/>
              <w:jc w:val="left"/>
              <w:rPr>
                <w:rFonts w:ascii="宋体" w:cs="Times New Roman"/>
                <w:kern w:val="0"/>
                <w:sz w:val="24"/>
                <w:szCs w:val="24"/>
              </w:rPr>
            </w:pPr>
            <w:r>
              <w:rPr>
                <w:rFonts w:ascii="宋体" w:hAnsi="宋体" w:cs="宋体" w:hint="eastAsia"/>
                <w:kern w:val="0"/>
                <w:sz w:val="24"/>
                <w:szCs w:val="24"/>
              </w:rPr>
              <w:t>质量评价</w:t>
            </w: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6.1</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综合素质</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6.1.1</w:t>
            </w:r>
            <w:r>
              <w:rPr>
                <w:rFonts w:ascii="宋体" w:hAnsi="宋体" w:cs="宋体" w:hint="eastAsia"/>
                <w:kern w:val="0"/>
                <w:sz w:val="24"/>
                <w:szCs w:val="24"/>
              </w:rPr>
              <w:t>创新能力</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学校建有大学生创新创业体制机制，有一定数量的学生参加省级大学生创新训练计划，或公开发表论文，或获得省级以上学科竞赛奖励等。</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vAlign w:val="center"/>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6.1.2</w:t>
            </w:r>
            <w:r>
              <w:rPr>
                <w:rFonts w:ascii="宋体" w:hAnsi="宋体" w:cs="宋体" w:hint="eastAsia"/>
                <w:kern w:val="0"/>
                <w:sz w:val="24"/>
                <w:szCs w:val="24"/>
              </w:rPr>
              <w:t>身心发展</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重视学生的心理教育、心理咨询工作，学生身心发展良好，学习、生活以及社会适应性好。</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val="restart"/>
            <w:vAlign w:val="center"/>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6.2</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学生评价</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6.2.1</w:t>
            </w:r>
            <w:r>
              <w:rPr>
                <w:rFonts w:ascii="宋体" w:hAnsi="宋体" w:cs="宋体" w:hint="eastAsia"/>
                <w:kern w:val="0"/>
                <w:sz w:val="24"/>
                <w:szCs w:val="24"/>
              </w:rPr>
              <w:t>专业学习满意度</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学生对专业教学质量满意度</w:t>
            </w:r>
            <w:r>
              <w:rPr>
                <w:rFonts w:ascii="宋体" w:hAnsi="宋体" w:cs="宋体"/>
                <w:kern w:val="0"/>
                <w:sz w:val="24"/>
                <w:szCs w:val="24"/>
              </w:rPr>
              <w:t>80%</w:t>
            </w:r>
            <w:r>
              <w:rPr>
                <w:rFonts w:ascii="宋体" w:hAnsi="宋体" w:cs="宋体" w:hint="eastAsia"/>
                <w:kern w:val="0"/>
                <w:sz w:val="24"/>
                <w:szCs w:val="24"/>
              </w:rPr>
              <w:t>以上。</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vMerge/>
          </w:tcPr>
          <w:p w:rsidR="003B6EBB" w:rsidRDefault="003B6EBB" w:rsidP="00C678FD">
            <w:pPr>
              <w:adjustRightInd w:val="0"/>
              <w:snapToGrid w:val="0"/>
              <w:rPr>
                <w:rFonts w:ascii="宋体" w:cs="Times New Roman"/>
                <w:kern w:val="0"/>
                <w:sz w:val="24"/>
                <w:szCs w:val="24"/>
              </w:rPr>
            </w:pP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6.2.2</w:t>
            </w:r>
            <w:r>
              <w:rPr>
                <w:rFonts w:ascii="宋体" w:hAnsi="宋体" w:cs="宋体" w:hint="eastAsia"/>
                <w:kern w:val="0"/>
                <w:sz w:val="24"/>
                <w:szCs w:val="24"/>
              </w:rPr>
              <w:t>学习环境满意度</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学生对学校提供的教学资源、教学管理与服务、校园文化等方面的满意度在</w:t>
            </w:r>
            <w:r>
              <w:rPr>
                <w:rFonts w:ascii="宋体" w:hAnsi="宋体" w:cs="宋体"/>
                <w:kern w:val="0"/>
                <w:sz w:val="24"/>
                <w:szCs w:val="24"/>
              </w:rPr>
              <w:t>80%</w:t>
            </w:r>
            <w:r>
              <w:rPr>
                <w:rFonts w:ascii="宋体" w:hAnsi="宋体" w:cs="宋体" w:hint="eastAsia"/>
                <w:kern w:val="0"/>
                <w:sz w:val="24"/>
                <w:szCs w:val="24"/>
              </w:rPr>
              <w:t>以上</w:t>
            </w:r>
            <w:r>
              <w:rPr>
                <w:rFonts w:ascii="宋体" w:hAnsi="宋体" w:cs="宋体"/>
                <w:kern w:val="0"/>
                <w:sz w:val="24"/>
                <w:szCs w:val="24"/>
              </w:rPr>
              <w:t xml:space="preserve"> </w:t>
            </w:r>
            <w:r>
              <w:rPr>
                <w:rFonts w:ascii="宋体" w:hAnsi="宋体" w:cs="宋体" w:hint="eastAsia"/>
                <w:kern w:val="0"/>
                <w:sz w:val="24"/>
                <w:szCs w:val="24"/>
              </w:rPr>
              <w:t>。</w:t>
            </w:r>
          </w:p>
        </w:tc>
      </w:tr>
      <w:tr w:rsidR="003B6EBB">
        <w:tc>
          <w:tcPr>
            <w:tcW w:w="879" w:type="dxa"/>
            <w:vMerge/>
          </w:tcPr>
          <w:p w:rsidR="003B6EBB" w:rsidRDefault="003B6EBB" w:rsidP="00C678FD">
            <w:pPr>
              <w:adjustRightInd w:val="0"/>
              <w:snapToGrid w:val="0"/>
              <w:rPr>
                <w:rFonts w:ascii="宋体" w:cs="Times New Roman"/>
                <w:kern w:val="0"/>
                <w:sz w:val="24"/>
                <w:szCs w:val="24"/>
              </w:rPr>
            </w:pPr>
          </w:p>
        </w:tc>
        <w:tc>
          <w:tcPr>
            <w:tcW w:w="1418"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6.3</w:t>
            </w:r>
          </w:p>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质量监控</w:t>
            </w:r>
          </w:p>
        </w:tc>
        <w:tc>
          <w:tcPr>
            <w:tcW w:w="2551" w:type="dxa"/>
          </w:tcPr>
          <w:p w:rsidR="003B6EBB" w:rsidRDefault="003B6EBB" w:rsidP="00C678FD">
            <w:pPr>
              <w:adjustRightInd w:val="0"/>
              <w:snapToGrid w:val="0"/>
              <w:rPr>
                <w:rFonts w:ascii="宋体" w:cs="Times New Roman"/>
                <w:kern w:val="0"/>
                <w:sz w:val="24"/>
                <w:szCs w:val="24"/>
              </w:rPr>
            </w:pPr>
            <w:r>
              <w:rPr>
                <w:rFonts w:ascii="宋体" w:hAnsi="宋体" w:cs="宋体"/>
                <w:kern w:val="0"/>
                <w:sz w:val="24"/>
                <w:szCs w:val="24"/>
              </w:rPr>
              <w:t>6.3.1</w:t>
            </w:r>
            <w:r>
              <w:rPr>
                <w:rFonts w:ascii="宋体" w:hAnsi="宋体" w:cs="宋体" w:hint="eastAsia"/>
                <w:kern w:val="0"/>
                <w:sz w:val="24"/>
                <w:szCs w:val="24"/>
              </w:rPr>
              <w:t>制度与执行</w:t>
            </w:r>
          </w:p>
        </w:tc>
        <w:tc>
          <w:tcPr>
            <w:tcW w:w="8146" w:type="dxa"/>
          </w:tcPr>
          <w:p w:rsidR="003B6EBB" w:rsidRDefault="003B6EBB" w:rsidP="00C678FD">
            <w:pPr>
              <w:adjustRightInd w:val="0"/>
              <w:snapToGrid w:val="0"/>
              <w:rPr>
                <w:rFonts w:ascii="宋体" w:cs="Times New Roman"/>
                <w:kern w:val="0"/>
                <w:sz w:val="24"/>
                <w:szCs w:val="24"/>
              </w:rPr>
            </w:pPr>
            <w:r>
              <w:rPr>
                <w:rFonts w:ascii="宋体" w:hAnsi="宋体" w:cs="宋体" w:hint="eastAsia"/>
                <w:kern w:val="0"/>
                <w:sz w:val="24"/>
                <w:szCs w:val="24"/>
              </w:rPr>
              <w:t>建立了完善的教学质量监控制度，有系统的质量监控体系，执行良好。</w:t>
            </w:r>
          </w:p>
        </w:tc>
      </w:tr>
    </w:tbl>
    <w:p w:rsidR="003B6EBB" w:rsidRDefault="003B6EBB" w:rsidP="00FA152F">
      <w:pPr>
        <w:spacing w:line="440" w:lineRule="exact"/>
        <w:rPr>
          <w:rFonts w:ascii="宋体" w:cs="Times New Roman"/>
          <w:sz w:val="18"/>
          <w:szCs w:val="18"/>
        </w:rPr>
      </w:pPr>
      <w:r w:rsidRPr="00C678FD">
        <w:rPr>
          <w:rFonts w:cs="宋体" w:hint="eastAsia"/>
          <w:sz w:val="24"/>
          <w:szCs w:val="24"/>
        </w:rPr>
        <w:t>说明：累</w:t>
      </w:r>
      <w:r w:rsidRPr="00302F91">
        <w:rPr>
          <w:rFonts w:cs="宋体" w:hint="eastAsia"/>
          <w:sz w:val="24"/>
          <w:szCs w:val="24"/>
        </w:rPr>
        <w:t>计有</w:t>
      </w:r>
      <w:r>
        <w:rPr>
          <w:sz w:val="24"/>
          <w:szCs w:val="24"/>
        </w:rPr>
        <w:t>4</w:t>
      </w:r>
      <w:r w:rsidRPr="00302F91">
        <w:rPr>
          <w:rFonts w:cs="宋体" w:hint="eastAsia"/>
          <w:sz w:val="24"/>
          <w:szCs w:val="24"/>
        </w:rPr>
        <w:t>个及以上要点不合格，原则上将视为“限期整改”</w:t>
      </w:r>
    </w:p>
    <w:p w:rsidR="003B6EBB" w:rsidRPr="00833D62" w:rsidRDefault="003B6EBB" w:rsidP="0095704D">
      <w:pPr>
        <w:spacing w:line="440" w:lineRule="exact"/>
        <w:ind w:firstLineChars="300" w:firstLine="540"/>
        <w:rPr>
          <w:rFonts w:ascii="宋体" w:cs="Times New Roman"/>
          <w:sz w:val="18"/>
          <w:szCs w:val="18"/>
        </w:rPr>
        <w:sectPr w:rsidR="003B6EBB" w:rsidRPr="00833D62" w:rsidSect="007D3B27">
          <w:pgSz w:w="16838" w:h="11906" w:orient="landscape"/>
          <w:pgMar w:top="1134" w:right="2098" w:bottom="964" w:left="1712" w:header="851" w:footer="1418" w:gutter="57"/>
          <w:pgNumType w:start="4"/>
          <w:cols w:space="720"/>
          <w:docGrid w:type="linesAndChars" w:linePitch="312"/>
        </w:sectPr>
      </w:pPr>
    </w:p>
    <w:p w:rsidR="003B6EBB" w:rsidRDefault="003B6EBB" w:rsidP="00FA152F">
      <w:pPr>
        <w:widowControl/>
        <w:jc w:val="left"/>
        <w:rPr>
          <w:rFonts w:cs="Times New Roman"/>
        </w:rPr>
      </w:pPr>
    </w:p>
    <w:p w:rsidR="003B6EBB" w:rsidRDefault="003B6EBB" w:rsidP="00FA152F">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3B6EBB" w:rsidRDefault="003B6EBB" w:rsidP="00FA152F">
      <w:pPr>
        <w:rPr>
          <w:rFonts w:ascii="宋体" w:cs="Times New Roman"/>
          <w:sz w:val="24"/>
          <w:szCs w:val="24"/>
        </w:rPr>
      </w:pPr>
    </w:p>
    <w:p w:rsidR="003B6EBB" w:rsidRDefault="003B6EBB" w:rsidP="00FA152F">
      <w:pPr>
        <w:rPr>
          <w:rFonts w:ascii="宋体" w:cs="Times New Roman"/>
          <w:sz w:val="24"/>
          <w:szCs w:val="24"/>
        </w:rPr>
      </w:pPr>
    </w:p>
    <w:p w:rsidR="003B6EBB" w:rsidRDefault="003B6EBB" w:rsidP="00FA152F">
      <w:pPr>
        <w:spacing w:line="960" w:lineRule="auto"/>
        <w:jc w:val="center"/>
        <w:rPr>
          <w:rFonts w:ascii="黑体" w:eastAsia="黑体" w:hAnsi="黑体" w:cs="Times New Roman"/>
          <w:b/>
          <w:bCs/>
          <w:spacing w:val="-20"/>
          <w:kern w:val="10"/>
          <w:position w:val="-6"/>
          <w:sz w:val="72"/>
          <w:szCs w:val="72"/>
        </w:rPr>
      </w:pPr>
      <w:r>
        <w:rPr>
          <w:rFonts w:ascii="黑体" w:eastAsia="黑体" w:hAnsi="黑体" w:cs="黑体" w:hint="eastAsia"/>
          <w:b/>
          <w:bCs/>
          <w:spacing w:val="-20"/>
          <w:kern w:val="10"/>
          <w:position w:val="-6"/>
          <w:sz w:val="72"/>
          <w:szCs w:val="72"/>
        </w:rPr>
        <w:t>江苏省普通高等学校本科</w:t>
      </w:r>
    </w:p>
    <w:p w:rsidR="003B6EBB" w:rsidRDefault="003B6EBB" w:rsidP="00FA152F">
      <w:pPr>
        <w:spacing w:line="960" w:lineRule="auto"/>
        <w:jc w:val="center"/>
        <w:rPr>
          <w:rFonts w:ascii="黑体" w:eastAsia="黑体" w:hAnsi="黑体" w:cs="Times New Roman"/>
          <w:b/>
          <w:bCs/>
          <w:spacing w:val="-20"/>
          <w:kern w:val="10"/>
          <w:position w:val="-6"/>
          <w:sz w:val="72"/>
          <w:szCs w:val="72"/>
        </w:rPr>
      </w:pPr>
      <w:r>
        <w:rPr>
          <w:rFonts w:ascii="黑体" w:eastAsia="黑体" w:hAnsi="黑体" w:cs="黑体" w:hint="eastAsia"/>
          <w:b/>
          <w:bCs/>
          <w:spacing w:val="-20"/>
          <w:kern w:val="10"/>
          <w:position w:val="-6"/>
          <w:sz w:val="72"/>
          <w:szCs w:val="72"/>
        </w:rPr>
        <w:t>新设专业评估自评报告</w:t>
      </w:r>
    </w:p>
    <w:p w:rsidR="003B6EBB" w:rsidRDefault="003B6EBB" w:rsidP="00FA152F">
      <w:pPr>
        <w:rPr>
          <w:rFonts w:ascii="宋体" w:cs="Times New Roman"/>
          <w:sz w:val="24"/>
          <w:szCs w:val="24"/>
        </w:rPr>
      </w:pPr>
    </w:p>
    <w:p w:rsidR="003B6EBB" w:rsidRDefault="003B6EBB" w:rsidP="00FA152F">
      <w:pPr>
        <w:spacing w:line="600" w:lineRule="exact"/>
        <w:rPr>
          <w:rFonts w:ascii="宋体" w:cs="Times New Roman"/>
          <w:sz w:val="72"/>
          <w:szCs w:val="72"/>
        </w:rPr>
      </w:pPr>
    </w:p>
    <w:p w:rsidR="003B6EBB" w:rsidRDefault="003B6EBB" w:rsidP="00FA152F">
      <w:pPr>
        <w:spacing w:line="600" w:lineRule="exact"/>
        <w:rPr>
          <w:rFonts w:ascii="宋体" w:cs="Times New Roman"/>
          <w:sz w:val="72"/>
          <w:szCs w:val="72"/>
        </w:rPr>
      </w:pPr>
    </w:p>
    <w:p w:rsidR="003B6EBB" w:rsidRDefault="003B6EBB" w:rsidP="0095704D">
      <w:pPr>
        <w:spacing w:line="800" w:lineRule="exact"/>
        <w:ind w:firstLineChars="500" w:firstLine="1560"/>
        <w:rPr>
          <w:rFonts w:ascii="宋体" w:cs="Times New Roman"/>
          <w:spacing w:val="6"/>
          <w:sz w:val="30"/>
          <w:szCs w:val="30"/>
        </w:rPr>
      </w:pPr>
      <w:r>
        <w:rPr>
          <w:rFonts w:ascii="宋体" w:hAnsi="宋体" w:cs="宋体" w:hint="eastAsia"/>
          <w:spacing w:val="6"/>
          <w:sz w:val="30"/>
          <w:szCs w:val="30"/>
        </w:rPr>
        <w:t>学</w:t>
      </w:r>
      <w:r>
        <w:rPr>
          <w:rFonts w:ascii="宋体" w:hAnsi="宋体" w:cs="宋体"/>
          <w:spacing w:val="6"/>
          <w:sz w:val="30"/>
          <w:szCs w:val="30"/>
        </w:rPr>
        <w:t xml:space="preserve">  </w:t>
      </w:r>
      <w:r>
        <w:rPr>
          <w:rFonts w:ascii="宋体" w:hAnsi="宋体" w:cs="宋体" w:hint="eastAsia"/>
          <w:spacing w:val="6"/>
          <w:sz w:val="30"/>
          <w:szCs w:val="30"/>
        </w:rPr>
        <w:t>校</w:t>
      </w:r>
      <w:r>
        <w:rPr>
          <w:rFonts w:ascii="宋体" w:hAnsi="宋体" w:cs="宋体"/>
          <w:spacing w:val="6"/>
          <w:sz w:val="30"/>
          <w:szCs w:val="30"/>
        </w:rPr>
        <w:t xml:space="preserve">  </w:t>
      </w:r>
      <w:r>
        <w:rPr>
          <w:rFonts w:ascii="宋体" w:hAnsi="宋体" w:cs="宋体" w:hint="eastAsia"/>
          <w:spacing w:val="6"/>
          <w:sz w:val="30"/>
          <w:szCs w:val="30"/>
        </w:rPr>
        <w:t>名</w:t>
      </w:r>
      <w:r>
        <w:rPr>
          <w:rFonts w:ascii="宋体" w:hAnsi="宋体" w:cs="宋体"/>
          <w:spacing w:val="6"/>
          <w:sz w:val="30"/>
          <w:szCs w:val="30"/>
        </w:rPr>
        <w:t xml:space="preserve">  </w:t>
      </w:r>
      <w:r>
        <w:rPr>
          <w:rFonts w:ascii="宋体" w:hAnsi="宋体" w:cs="宋体" w:hint="eastAsia"/>
          <w:spacing w:val="6"/>
          <w:sz w:val="30"/>
          <w:szCs w:val="30"/>
        </w:rPr>
        <w:t>称：</w:t>
      </w:r>
    </w:p>
    <w:p w:rsidR="003B6EBB" w:rsidRDefault="003B6EBB" w:rsidP="0095704D">
      <w:pPr>
        <w:spacing w:line="800" w:lineRule="exact"/>
        <w:ind w:firstLineChars="500" w:firstLine="1560"/>
        <w:rPr>
          <w:rFonts w:ascii="宋体" w:cs="Times New Roman"/>
          <w:sz w:val="28"/>
          <w:szCs w:val="28"/>
        </w:rPr>
      </w:pPr>
      <w:r>
        <w:rPr>
          <w:rFonts w:ascii="宋体" w:hAnsi="宋体" w:cs="宋体" w:hint="eastAsia"/>
          <w:spacing w:val="6"/>
          <w:sz w:val="30"/>
          <w:szCs w:val="30"/>
        </w:rPr>
        <w:t>专</w:t>
      </w:r>
      <w:r>
        <w:rPr>
          <w:rFonts w:ascii="宋体" w:hAnsi="宋体" w:cs="宋体"/>
          <w:spacing w:val="6"/>
          <w:sz w:val="30"/>
          <w:szCs w:val="30"/>
        </w:rPr>
        <w:t xml:space="preserve">  </w:t>
      </w:r>
      <w:r>
        <w:rPr>
          <w:rFonts w:ascii="宋体" w:hAnsi="宋体" w:cs="宋体" w:hint="eastAsia"/>
          <w:spacing w:val="6"/>
          <w:sz w:val="30"/>
          <w:szCs w:val="30"/>
        </w:rPr>
        <w:t>业</w:t>
      </w:r>
      <w:r>
        <w:rPr>
          <w:rFonts w:ascii="宋体" w:hAnsi="宋体" w:cs="宋体"/>
          <w:spacing w:val="6"/>
          <w:sz w:val="30"/>
          <w:szCs w:val="30"/>
        </w:rPr>
        <w:t xml:space="preserve">  </w:t>
      </w:r>
      <w:r>
        <w:rPr>
          <w:rFonts w:ascii="宋体" w:hAnsi="宋体" w:cs="宋体" w:hint="eastAsia"/>
          <w:sz w:val="30"/>
          <w:szCs w:val="30"/>
        </w:rPr>
        <w:t>名</w:t>
      </w:r>
      <w:r>
        <w:rPr>
          <w:rFonts w:ascii="宋体" w:hAnsi="宋体" w:cs="宋体"/>
          <w:sz w:val="30"/>
          <w:szCs w:val="30"/>
        </w:rPr>
        <w:t xml:space="preserve">  </w:t>
      </w:r>
      <w:r>
        <w:rPr>
          <w:rFonts w:ascii="宋体" w:hAnsi="宋体" w:cs="宋体" w:hint="eastAsia"/>
          <w:sz w:val="30"/>
          <w:szCs w:val="30"/>
        </w:rPr>
        <w:t>称：</w:t>
      </w:r>
    </w:p>
    <w:p w:rsidR="003B6EBB" w:rsidRDefault="003B6EBB" w:rsidP="0095704D">
      <w:pPr>
        <w:spacing w:line="800" w:lineRule="exact"/>
        <w:ind w:firstLineChars="527" w:firstLine="1581"/>
        <w:rPr>
          <w:rFonts w:ascii="宋体" w:cs="Times New Roman"/>
          <w:sz w:val="28"/>
          <w:szCs w:val="28"/>
        </w:rPr>
      </w:pPr>
      <w:r>
        <w:rPr>
          <w:rFonts w:ascii="宋体" w:hAnsi="宋体" w:cs="宋体" w:hint="eastAsia"/>
          <w:sz w:val="30"/>
          <w:szCs w:val="30"/>
        </w:rPr>
        <w:t>所</w:t>
      </w:r>
      <w:r>
        <w:rPr>
          <w:rFonts w:ascii="宋体" w:hAnsi="宋体" w:cs="宋体"/>
          <w:sz w:val="30"/>
          <w:szCs w:val="30"/>
        </w:rPr>
        <w:t xml:space="preserve">  </w:t>
      </w:r>
      <w:r>
        <w:rPr>
          <w:rFonts w:ascii="宋体" w:hAnsi="宋体" w:cs="宋体" w:hint="eastAsia"/>
          <w:sz w:val="30"/>
          <w:szCs w:val="30"/>
        </w:rPr>
        <w:t>属</w:t>
      </w:r>
      <w:r>
        <w:rPr>
          <w:rFonts w:ascii="宋体" w:hAnsi="宋体" w:cs="宋体"/>
          <w:sz w:val="30"/>
          <w:szCs w:val="30"/>
        </w:rPr>
        <w:t xml:space="preserve">  </w:t>
      </w:r>
      <w:r>
        <w:rPr>
          <w:rFonts w:ascii="宋体" w:hAnsi="宋体" w:cs="宋体" w:hint="eastAsia"/>
          <w:sz w:val="30"/>
          <w:szCs w:val="30"/>
        </w:rPr>
        <w:t>院（系）：</w:t>
      </w:r>
    </w:p>
    <w:p w:rsidR="003B6EBB" w:rsidRDefault="003B6EBB" w:rsidP="0095704D">
      <w:pPr>
        <w:spacing w:line="800" w:lineRule="exact"/>
        <w:ind w:firstLineChars="527" w:firstLine="1581"/>
        <w:rPr>
          <w:rFonts w:ascii="宋体" w:cs="Times New Roman"/>
          <w:sz w:val="28"/>
          <w:szCs w:val="28"/>
        </w:rPr>
      </w:pPr>
      <w:r>
        <w:rPr>
          <w:rFonts w:ascii="宋体" w:hAnsi="宋体" w:cs="宋体" w:hint="eastAsia"/>
          <w:sz w:val="30"/>
          <w:szCs w:val="30"/>
        </w:rPr>
        <w:t>专</w:t>
      </w:r>
      <w:r>
        <w:rPr>
          <w:rFonts w:ascii="宋体" w:hAnsi="宋体" w:cs="宋体"/>
          <w:spacing w:val="-12"/>
          <w:sz w:val="30"/>
          <w:szCs w:val="30"/>
        </w:rPr>
        <w:t xml:space="preserve">  </w:t>
      </w:r>
      <w:r>
        <w:rPr>
          <w:rFonts w:ascii="宋体" w:hAnsi="宋体" w:cs="宋体" w:hint="eastAsia"/>
          <w:spacing w:val="-12"/>
          <w:sz w:val="30"/>
          <w:szCs w:val="30"/>
        </w:rPr>
        <w:t>业</w:t>
      </w:r>
      <w:r>
        <w:rPr>
          <w:rFonts w:ascii="宋体" w:hAnsi="宋体" w:cs="宋体"/>
          <w:spacing w:val="-12"/>
          <w:sz w:val="30"/>
          <w:szCs w:val="30"/>
        </w:rPr>
        <w:t xml:space="preserve"> </w:t>
      </w:r>
      <w:r>
        <w:rPr>
          <w:rFonts w:ascii="宋体" w:hAnsi="宋体" w:cs="宋体" w:hint="eastAsia"/>
          <w:spacing w:val="-12"/>
          <w:sz w:val="30"/>
          <w:szCs w:val="30"/>
        </w:rPr>
        <w:t>负</w:t>
      </w:r>
      <w:r>
        <w:rPr>
          <w:rFonts w:ascii="宋体" w:hAnsi="宋体" w:cs="宋体"/>
          <w:spacing w:val="-12"/>
          <w:sz w:val="30"/>
          <w:szCs w:val="30"/>
        </w:rPr>
        <w:t xml:space="preserve"> </w:t>
      </w:r>
      <w:r>
        <w:rPr>
          <w:rFonts w:ascii="宋体" w:hAnsi="宋体" w:cs="宋体" w:hint="eastAsia"/>
          <w:spacing w:val="-12"/>
          <w:sz w:val="30"/>
          <w:szCs w:val="30"/>
        </w:rPr>
        <w:t>责</w:t>
      </w:r>
      <w:r>
        <w:rPr>
          <w:rFonts w:ascii="宋体" w:hAnsi="宋体" w:cs="宋体"/>
          <w:spacing w:val="-12"/>
          <w:sz w:val="30"/>
          <w:szCs w:val="30"/>
        </w:rPr>
        <w:t xml:space="preserve"> </w:t>
      </w:r>
      <w:r>
        <w:rPr>
          <w:rFonts w:ascii="宋体" w:hAnsi="宋体" w:cs="宋体" w:hint="eastAsia"/>
          <w:spacing w:val="-12"/>
          <w:sz w:val="30"/>
          <w:szCs w:val="30"/>
        </w:rPr>
        <w:t>人</w:t>
      </w:r>
      <w:r>
        <w:rPr>
          <w:rFonts w:ascii="宋体" w:hAnsi="宋体" w:cs="宋体"/>
          <w:spacing w:val="-12"/>
          <w:sz w:val="30"/>
          <w:szCs w:val="30"/>
        </w:rPr>
        <w:t xml:space="preserve"> </w:t>
      </w:r>
      <w:r>
        <w:rPr>
          <w:rFonts w:ascii="宋体" w:hAnsi="宋体" w:cs="宋体" w:hint="eastAsia"/>
          <w:sz w:val="30"/>
          <w:szCs w:val="30"/>
        </w:rPr>
        <w:t>：</w:t>
      </w:r>
    </w:p>
    <w:p w:rsidR="003B6EBB" w:rsidRDefault="003B6EBB" w:rsidP="00FA152F">
      <w:pPr>
        <w:spacing w:line="600" w:lineRule="exact"/>
        <w:jc w:val="center"/>
        <w:rPr>
          <w:rFonts w:ascii="宋体" w:cs="Times New Roman"/>
          <w:sz w:val="28"/>
          <w:szCs w:val="28"/>
        </w:rPr>
      </w:pPr>
    </w:p>
    <w:p w:rsidR="003B6EBB" w:rsidRDefault="003B6EBB" w:rsidP="00FA152F">
      <w:pPr>
        <w:spacing w:line="600" w:lineRule="exact"/>
        <w:jc w:val="center"/>
        <w:rPr>
          <w:rFonts w:ascii="宋体" w:cs="Times New Roman"/>
          <w:sz w:val="28"/>
          <w:szCs w:val="28"/>
        </w:rPr>
      </w:pPr>
    </w:p>
    <w:p w:rsidR="003B6EBB" w:rsidRDefault="003B6EBB" w:rsidP="00FA152F">
      <w:pPr>
        <w:spacing w:line="600" w:lineRule="exact"/>
        <w:jc w:val="center"/>
        <w:rPr>
          <w:rFonts w:ascii="宋体" w:cs="Times New Roman"/>
          <w:sz w:val="28"/>
          <w:szCs w:val="28"/>
        </w:rPr>
      </w:pPr>
    </w:p>
    <w:p w:rsidR="003B6EBB" w:rsidRDefault="003B6EBB" w:rsidP="00FA152F">
      <w:pPr>
        <w:spacing w:line="600" w:lineRule="exact"/>
        <w:jc w:val="center"/>
        <w:rPr>
          <w:rFonts w:ascii="宋体" w:cs="Times New Roman"/>
          <w:sz w:val="28"/>
          <w:szCs w:val="28"/>
        </w:rPr>
      </w:pPr>
      <w:r>
        <w:rPr>
          <w:rFonts w:ascii="宋体" w:hAnsi="宋体" w:cs="宋体" w:hint="eastAsia"/>
          <w:sz w:val="28"/>
          <w:szCs w:val="28"/>
        </w:rPr>
        <w:t>江苏省教育厅制</w:t>
      </w:r>
    </w:p>
    <w:p w:rsidR="003B6EBB" w:rsidRDefault="003B6EBB" w:rsidP="00FA152F">
      <w:pPr>
        <w:spacing w:line="300" w:lineRule="exact"/>
        <w:jc w:val="center"/>
        <w:rPr>
          <w:rFonts w:cs="Times New Roman"/>
          <w:sz w:val="28"/>
          <w:szCs w:val="28"/>
        </w:rPr>
      </w:pPr>
    </w:p>
    <w:p w:rsidR="003B6EBB" w:rsidRDefault="003B6EBB" w:rsidP="00FA152F">
      <w:pPr>
        <w:spacing w:line="300" w:lineRule="exact"/>
        <w:jc w:val="center"/>
        <w:rPr>
          <w:rFonts w:cs="Times New Roman"/>
          <w:sz w:val="28"/>
          <w:szCs w:val="28"/>
        </w:rPr>
      </w:pPr>
      <w:r>
        <w:rPr>
          <w:rFonts w:cs="宋体" w:hint="eastAsia"/>
          <w:sz w:val="28"/>
          <w:szCs w:val="28"/>
        </w:rPr>
        <w:t>二〇一六年八月</w:t>
      </w:r>
    </w:p>
    <w:p w:rsidR="003B6EBB" w:rsidRDefault="003B6EBB" w:rsidP="00FA152F">
      <w:pPr>
        <w:spacing w:line="300" w:lineRule="exact"/>
        <w:jc w:val="center"/>
        <w:rPr>
          <w:rFonts w:cs="Times New Roman"/>
          <w:sz w:val="28"/>
          <w:szCs w:val="28"/>
        </w:rPr>
      </w:pPr>
    </w:p>
    <w:p w:rsidR="003B6EBB" w:rsidRDefault="003B6EBB" w:rsidP="00FA152F">
      <w:pPr>
        <w:spacing w:line="300" w:lineRule="exact"/>
        <w:jc w:val="center"/>
        <w:rPr>
          <w:rFonts w:cs="Times New Roman"/>
          <w:sz w:val="28"/>
          <w:szCs w:val="28"/>
        </w:rPr>
      </w:pPr>
    </w:p>
    <w:p w:rsidR="003B6EBB" w:rsidRDefault="003B6EBB" w:rsidP="00FA152F">
      <w:pPr>
        <w:spacing w:line="300" w:lineRule="exact"/>
        <w:jc w:val="center"/>
        <w:rPr>
          <w:rFonts w:cs="Times New Roman"/>
          <w:sz w:val="28"/>
          <w:szCs w:val="28"/>
        </w:rPr>
      </w:pPr>
    </w:p>
    <w:p w:rsidR="003B6EBB" w:rsidRDefault="003B6EBB" w:rsidP="00FA152F">
      <w:pPr>
        <w:spacing w:line="300" w:lineRule="exact"/>
        <w:jc w:val="center"/>
        <w:rPr>
          <w:rFonts w:cs="Times New Roman"/>
          <w:sz w:val="28"/>
          <w:szCs w:val="28"/>
        </w:rPr>
      </w:pPr>
    </w:p>
    <w:p w:rsidR="003B6EBB" w:rsidRDefault="003B6EBB" w:rsidP="00FA152F">
      <w:pPr>
        <w:jc w:val="center"/>
        <w:rPr>
          <w:rFonts w:ascii="宋体" w:cs="Times New Roman"/>
          <w:sz w:val="28"/>
          <w:szCs w:val="28"/>
        </w:rPr>
      </w:pPr>
    </w:p>
    <w:p w:rsidR="003B6EBB" w:rsidRDefault="003B6EBB" w:rsidP="00FA152F">
      <w:pPr>
        <w:jc w:val="center"/>
        <w:rPr>
          <w:rFonts w:ascii="宋体" w:cs="Times New Roman"/>
          <w:b/>
          <w:bCs/>
          <w:sz w:val="44"/>
          <w:szCs w:val="44"/>
        </w:rPr>
      </w:pPr>
      <w:r>
        <w:rPr>
          <w:rFonts w:ascii="宋体" w:hAnsi="宋体" w:cs="宋体" w:hint="eastAsia"/>
          <w:b/>
          <w:bCs/>
          <w:sz w:val="44"/>
          <w:szCs w:val="44"/>
        </w:rPr>
        <w:lastRenderedPageBreak/>
        <w:t>自评报告填写说明</w:t>
      </w:r>
    </w:p>
    <w:p w:rsidR="003B6EBB" w:rsidRDefault="003B6EBB" w:rsidP="00FA152F">
      <w:pPr>
        <w:jc w:val="center"/>
        <w:rPr>
          <w:rFonts w:ascii="宋体" w:cs="Times New Roman"/>
          <w:sz w:val="28"/>
          <w:szCs w:val="28"/>
        </w:rPr>
      </w:pPr>
    </w:p>
    <w:p w:rsidR="003B6EBB" w:rsidRDefault="003B6EBB" w:rsidP="00FA152F">
      <w:pPr>
        <w:jc w:val="left"/>
        <w:rPr>
          <w:rFonts w:ascii="宋体" w:cs="Times New Roman"/>
          <w:sz w:val="32"/>
          <w:szCs w:val="32"/>
        </w:rPr>
      </w:pPr>
      <w:r>
        <w:rPr>
          <w:rFonts w:ascii="宋体" w:hAnsi="宋体" w:cs="宋体"/>
          <w:sz w:val="32"/>
          <w:szCs w:val="32"/>
        </w:rPr>
        <w:t>1.</w:t>
      </w:r>
      <w:r>
        <w:rPr>
          <w:rFonts w:ascii="宋体" w:hAnsi="宋体" w:cs="宋体" w:hint="eastAsia"/>
          <w:sz w:val="32"/>
          <w:szCs w:val="32"/>
        </w:rPr>
        <w:t>自评报告原则上根据评估基本要求的体系框架。报告的第一部分为专业所在学院简介（不超过</w:t>
      </w:r>
      <w:r>
        <w:rPr>
          <w:rFonts w:ascii="宋体" w:hAnsi="宋体" w:cs="宋体"/>
          <w:sz w:val="32"/>
          <w:szCs w:val="32"/>
        </w:rPr>
        <w:t>800</w:t>
      </w:r>
      <w:r>
        <w:rPr>
          <w:rFonts w:ascii="宋体" w:hAnsi="宋体" w:cs="宋体" w:hint="eastAsia"/>
          <w:sz w:val="32"/>
          <w:szCs w:val="32"/>
        </w:rPr>
        <w:t>字），最后须有本专业存在的问题、原因分析与改进措施。其中，存在问题、原因分析与改进措施内容的字数不少于自评</w:t>
      </w:r>
      <w:proofErr w:type="gramStart"/>
      <w:r>
        <w:rPr>
          <w:rFonts w:ascii="宋体" w:hAnsi="宋体" w:cs="宋体" w:hint="eastAsia"/>
          <w:sz w:val="32"/>
          <w:szCs w:val="32"/>
        </w:rPr>
        <w:t>报告总</w:t>
      </w:r>
      <w:proofErr w:type="gramEnd"/>
      <w:r>
        <w:rPr>
          <w:rFonts w:ascii="宋体" w:hAnsi="宋体" w:cs="宋体" w:hint="eastAsia"/>
          <w:sz w:val="32"/>
          <w:szCs w:val="32"/>
        </w:rPr>
        <w:t>字数的</w:t>
      </w:r>
      <w:r>
        <w:rPr>
          <w:rFonts w:ascii="宋体" w:hAnsi="宋体" w:cs="宋体"/>
          <w:sz w:val="32"/>
          <w:szCs w:val="32"/>
        </w:rPr>
        <w:t>20%</w:t>
      </w:r>
      <w:r>
        <w:rPr>
          <w:rFonts w:ascii="宋体" w:hAnsi="宋体" w:cs="宋体" w:hint="eastAsia"/>
          <w:sz w:val="32"/>
          <w:szCs w:val="32"/>
        </w:rPr>
        <w:t>）。</w:t>
      </w:r>
    </w:p>
    <w:p w:rsidR="003B6EBB" w:rsidRDefault="003B6EBB" w:rsidP="00FA152F">
      <w:pPr>
        <w:jc w:val="left"/>
        <w:rPr>
          <w:rFonts w:ascii="宋体" w:cs="Times New Roman"/>
          <w:sz w:val="32"/>
          <w:szCs w:val="32"/>
        </w:rPr>
      </w:pPr>
      <w:r>
        <w:rPr>
          <w:rFonts w:ascii="宋体" w:hAnsi="宋体" w:cs="宋体"/>
          <w:sz w:val="32"/>
          <w:szCs w:val="32"/>
        </w:rPr>
        <w:t xml:space="preserve">2. </w:t>
      </w:r>
      <w:r>
        <w:rPr>
          <w:rFonts w:ascii="宋体" w:hAnsi="宋体" w:cs="宋体" w:hint="eastAsia"/>
          <w:sz w:val="32"/>
          <w:szCs w:val="32"/>
        </w:rPr>
        <w:t>报告主体内容包括两部分：第一部分为是否达到合格标准提供直接证据的描述和数据；第二部分是附件材料索引，包括支撑数据与详细材料目录，</w:t>
      </w:r>
      <w:r>
        <w:rPr>
          <w:rFonts w:ascii="宋体" w:hAnsi="宋体" w:cs="宋体"/>
          <w:sz w:val="32"/>
          <w:szCs w:val="32"/>
        </w:rPr>
        <w:t>2012</w:t>
      </w:r>
      <w:r>
        <w:rPr>
          <w:rFonts w:ascii="宋体" w:hAnsi="宋体" w:cs="宋体" w:hint="eastAsia"/>
          <w:sz w:val="32"/>
          <w:szCs w:val="32"/>
        </w:rPr>
        <w:t>年专业申报当时的《申报表》应作为自然附件。</w:t>
      </w:r>
    </w:p>
    <w:p w:rsidR="003B6EBB" w:rsidRDefault="003B6EBB" w:rsidP="00FA152F">
      <w:pPr>
        <w:jc w:val="left"/>
        <w:rPr>
          <w:rFonts w:ascii="宋体" w:cs="Times New Roman"/>
          <w:sz w:val="32"/>
          <w:szCs w:val="32"/>
        </w:rPr>
      </w:pPr>
      <w:r>
        <w:rPr>
          <w:rFonts w:ascii="宋体" w:hAnsi="宋体" w:cs="宋体"/>
          <w:sz w:val="32"/>
          <w:szCs w:val="32"/>
        </w:rPr>
        <w:t>3.</w:t>
      </w:r>
      <w:r>
        <w:rPr>
          <w:rFonts w:ascii="宋体" w:hAnsi="宋体" w:cs="宋体" w:hint="eastAsia"/>
          <w:sz w:val="32"/>
          <w:szCs w:val="32"/>
        </w:rPr>
        <w:t>报告中没有特别指出的材料数据起止时间为</w:t>
      </w:r>
      <w:r>
        <w:rPr>
          <w:rFonts w:ascii="宋体" w:hAnsi="宋体" w:cs="宋体"/>
          <w:sz w:val="32"/>
          <w:szCs w:val="32"/>
        </w:rPr>
        <w:t>2013</w:t>
      </w:r>
      <w:r>
        <w:rPr>
          <w:rFonts w:ascii="宋体" w:hAnsi="宋体" w:cs="宋体" w:hint="eastAsia"/>
          <w:sz w:val="32"/>
          <w:szCs w:val="32"/>
        </w:rPr>
        <w:t>年</w:t>
      </w:r>
      <w:r>
        <w:rPr>
          <w:rFonts w:ascii="宋体" w:hAnsi="宋体" w:cs="宋体"/>
          <w:sz w:val="32"/>
          <w:szCs w:val="32"/>
        </w:rPr>
        <w:t>9</w:t>
      </w:r>
      <w:r>
        <w:rPr>
          <w:rFonts w:ascii="宋体" w:hAnsi="宋体" w:cs="宋体" w:hint="eastAsia"/>
          <w:sz w:val="32"/>
          <w:szCs w:val="32"/>
        </w:rPr>
        <w:t>月</w:t>
      </w:r>
      <w:r>
        <w:rPr>
          <w:rFonts w:ascii="宋体" w:hAnsi="宋体" w:cs="宋体"/>
          <w:sz w:val="32"/>
          <w:szCs w:val="32"/>
        </w:rPr>
        <w:t>1</w:t>
      </w:r>
      <w:r>
        <w:rPr>
          <w:rFonts w:ascii="宋体" w:hAnsi="宋体" w:cs="宋体" w:hint="eastAsia"/>
          <w:sz w:val="32"/>
          <w:szCs w:val="32"/>
        </w:rPr>
        <w:t>日</w:t>
      </w:r>
      <w:r>
        <w:rPr>
          <w:rFonts w:ascii="宋体" w:hAnsi="宋体" w:cs="宋体"/>
          <w:sz w:val="32"/>
          <w:szCs w:val="32"/>
        </w:rPr>
        <w:t>-2016</w:t>
      </w:r>
      <w:r>
        <w:rPr>
          <w:rFonts w:ascii="宋体" w:hAnsi="宋体" w:cs="宋体" w:hint="eastAsia"/>
          <w:sz w:val="32"/>
          <w:szCs w:val="32"/>
        </w:rPr>
        <w:t>年</w:t>
      </w:r>
      <w:r>
        <w:rPr>
          <w:rFonts w:ascii="宋体" w:hAnsi="宋体" w:cs="宋体"/>
          <w:sz w:val="32"/>
          <w:szCs w:val="32"/>
        </w:rPr>
        <w:t>6</w:t>
      </w:r>
      <w:r>
        <w:rPr>
          <w:rFonts w:ascii="宋体" w:hAnsi="宋体" w:cs="宋体" w:hint="eastAsia"/>
          <w:sz w:val="32"/>
          <w:szCs w:val="32"/>
        </w:rPr>
        <w:t>月</w:t>
      </w:r>
      <w:r>
        <w:rPr>
          <w:rFonts w:ascii="宋体" w:hAnsi="宋体" w:cs="宋体"/>
          <w:sz w:val="32"/>
          <w:szCs w:val="32"/>
        </w:rPr>
        <w:t>3</w:t>
      </w:r>
      <w:r>
        <w:rPr>
          <w:rFonts w:ascii="宋体" w:cs="宋体"/>
          <w:sz w:val="32"/>
          <w:szCs w:val="32"/>
        </w:rPr>
        <w:t>0</w:t>
      </w:r>
      <w:r>
        <w:rPr>
          <w:rFonts w:ascii="宋体" w:hAnsi="宋体" w:cs="宋体" w:hint="eastAsia"/>
          <w:sz w:val="32"/>
          <w:szCs w:val="32"/>
        </w:rPr>
        <w:t>日。</w:t>
      </w:r>
    </w:p>
    <w:p w:rsidR="003B6EBB" w:rsidRDefault="003B6EBB" w:rsidP="00FA152F">
      <w:pPr>
        <w:jc w:val="left"/>
        <w:rPr>
          <w:rFonts w:ascii="宋体" w:cs="Times New Roman"/>
          <w:sz w:val="32"/>
          <w:szCs w:val="32"/>
        </w:rPr>
      </w:pPr>
      <w:r>
        <w:rPr>
          <w:rFonts w:ascii="宋体" w:hAnsi="宋体" w:cs="宋体"/>
          <w:sz w:val="32"/>
          <w:szCs w:val="32"/>
        </w:rPr>
        <w:t>4.</w:t>
      </w:r>
      <w:r>
        <w:rPr>
          <w:rFonts w:ascii="宋体" w:hAnsi="宋体" w:cs="宋体" w:hint="eastAsia"/>
          <w:sz w:val="32"/>
          <w:szCs w:val="32"/>
        </w:rPr>
        <w:t>报告中所指教师队伍主要指专业基础课和专业课的教师。</w:t>
      </w:r>
    </w:p>
    <w:p w:rsidR="003B6EBB" w:rsidRDefault="003B6EBB" w:rsidP="00FA152F">
      <w:pPr>
        <w:jc w:val="left"/>
        <w:rPr>
          <w:rFonts w:ascii="宋体" w:cs="Times New Roman"/>
          <w:sz w:val="32"/>
          <w:szCs w:val="32"/>
        </w:rPr>
      </w:pPr>
      <w:r>
        <w:rPr>
          <w:rFonts w:ascii="宋体" w:hAnsi="宋体" w:cs="宋体"/>
          <w:sz w:val="32"/>
          <w:szCs w:val="32"/>
        </w:rPr>
        <w:t>5.</w:t>
      </w:r>
      <w:r>
        <w:rPr>
          <w:rFonts w:ascii="宋体" w:hAnsi="宋体" w:cs="宋体" w:hint="eastAsia"/>
          <w:sz w:val="32"/>
          <w:szCs w:val="32"/>
        </w:rPr>
        <w:t>自评报告内容部分样例</w:t>
      </w:r>
      <w:r>
        <w:rPr>
          <w:rFonts w:ascii="宋体" w:hAnsi="宋体" w:cs="宋体"/>
          <w:sz w:val="32"/>
          <w:szCs w:val="32"/>
        </w:rPr>
        <w:t>(</w:t>
      </w:r>
      <w:r>
        <w:rPr>
          <w:rFonts w:ascii="宋体" w:hAnsi="宋体" w:cs="宋体" w:hint="eastAsia"/>
          <w:sz w:val="32"/>
          <w:szCs w:val="32"/>
        </w:rPr>
        <w:t>附后</w:t>
      </w:r>
      <w:r>
        <w:rPr>
          <w:rFonts w:ascii="宋体" w:hAnsi="宋体" w:cs="宋体"/>
          <w:sz w:val="32"/>
          <w:szCs w:val="32"/>
        </w:rPr>
        <w:t>)</w:t>
      </w:r>
      <w:r>
        <w:rPr>
          <w:rFonts w:ascii="宋体" w:hAnsi="宋体" w:cs="宋体" w:hint="eastAsia"/>
          <w:sz w:val="32"/>
          <w:szCs w:val="32"/>
        </w:rPr>
        <w:t>。</w:t>
      </w:r>
    </w:p>
    <w:p w:rsidR="003B6EBB" w:rsidRDefault="003B6EBB" w:rsidP="00FA152F">
      <w:pPr>
        <w:jc w:val="left"/>
        <w:rPr>
          <w:rFonts w:ascii="宋体" w:cs="Times New Roman"/>
          <w:sz w:val="32"/>
          <w:szCs w:val="32"/>
        </w:rPr>
      </w:pPr>
    </w:p>
    <w:p w:rsidR="003B6EBB" w:rsidRDefault="003B6EBB" w:rsidP="00FA152F">
      <w:pPr>
        <w:jc w:val="left"/>
        <w:rPr>
          <w:rFonts w:cs="Times New Roman"/>
          <w:sz w:val="28"/>
          <w:szCs w:val="28"/>
        </w:rPr>
      </w:pPr>
    </w:p>
    <w:p w:rsidR="003B6EBB" w:rsidRDefault="003B6EBB" w:rsidP="00FA152F">
      <w:pPr>
        <w:jc w:val="left"/>
        <w:rPr>
          <w:rFonts w:cs="Times New Roman"/>
          <w:sz w:val="28"/>
          <w:szCs w:val="28"/>
        </w:rPr>
      </w:pPr>
    </w:p>
    <w:p w:rsidR="003B6EBB" w:rsidRDefault="003B6EBB" w:rsidP="00FA152F">
      <w:pPr>
        <w:jc w:val="left"/>
        <w:rPr>
          <w:rFonts w:cs="Times New Roman"/>
          <w:sz w:val="28"/>
          <w:szCs w:val="28"/>
        </w:rPr>
      </w:pPr>
    </w:p>
    <w:p w:rsidR="003B6EBB" w:rsidRDefault="003B6EBB" w:rsidP="00FA152F">
      <w:pPr>
        <w:jc w:val="left"/>
        <w:rPr>
          <w:rFonts w:cs="Times New Roman"/>
          <w:sz w:val="28"/>
          <w:szCs w:val="28"/>
        </w:rPr>
      </w:pPr>
    </w:p>
    <w:p w:rsidR="003B6EBB" w:rsidRDefault="003B6EBB" w:rsidP="00FA152F">
      <w:pPr>
        <w:jc w:val="left"/>
        <w:rPr>
          <w:rFonts w:cs="Times New Roman"/>
          <w:sz w:val="28"/>
          <w:szCs w:val="28"/>
        </w:rPr>
      </w:pPr>
    </w:p>
    <w:p w:rsidR="003B6EBB" w:rsidRDefault="003B6EBB" w:rsidP="00FA152F">
      <w:pPr>
        <w:jc w:val="left"/>
        <w:rPr>
          <w:rFonts w:cs="Times New Roman"/>
          <w:sz w:val="28"/>
          <w:szCs w:val="28"/>
        </w:rPr>
      </w:pPr>
    </w:p>
    <w:p w:rsidR="003B6EBB" w:rsidRPr="00943781" w:rsidRDefault="003B6EBB" w:rsidP="00943781">
      <w:pPr>
        <w:jc w:val="left"/>
        <w:rPr>
          <w:rFonts w:cs="Times New Roman"/>
          <w:b/>
          <w:bCs/>
          <w:sz w:val="32"/>
          <w:szCs w:val="32"/>
        </w:rPr>
      </w:pPr>
      <w:r w:rsidRPr="00943781">
        <w:rPr>
          <w:rFonts w:cs="宋体" w:hint="eastAsia"/>
          <w:b/>
          <w:bCs/>
          <w:sz w:val="32"/>
          <w:szCs w:val="32"/>
        </w:rPr>
        <w:lastRenderedPageBreak/>
        <w:t>目录</w:t>
      </w:r>
    </w:p>
    <w:p w:rsidR="003B6EBB" w:rsidRDefault="003B6EBB" w:rsidP="00943781">
      <w:pPr>
        <w:jc w:val="left"/>
        <w:rPr>
          <w:rFonts w:cs="Times New Roman"/>
          <w:sz w:val="28"/>
          <w:szCs w:val="28"/>
        </w:rPr>
      </w:pPr>
      <w:r>
        <w:rPr>
          <w:rFonts w:cs="宋体" w:hint="eastAsia"/>
          <w:sz w:val="28"/>
          <w:szCs w:val="28"/>
        </w:rPr>
        <w:t>（略）</w:t>
      </w:r>
    </w:p>
    <w:p w:rsidR="003B6EBB" w:rsidRDefault="003B6EBB" w:rsidP="00943781">
      <w:pPr>
        <w:jc w:val="left"/>
        <w:rPr>
          <w:rFonts w:cs="Times New Roman"/>
          <w:sz w:val="28"/>
          <w:szCs w:val="28"/>
        </w:rPr>
      </w:pPr>
    </w:p>
    <w:p w:rsidR="003B6EBB" w:rsidRDefault="003B6EBB" w:rsidP="00943781">
      <w:pPr>
        <w:jc w:val="left"/>
        <w:rPr>
          <w:rFonts w:cs="Times New Roman"/>
          <w:sz w:val="28"/>
          <w:szCs w:val="28"/>
        </w:rPr>
      </w:pPr>
    </w:p>
    <w:p w:rsidR="003B6EBB" w:rsidRDefault="003B6EBB" w:rsidP="00943781">
      <w:pPr>
        <w:jc w:val="left"/>
        <w:rPr>
          <w:rFonts w:cs="Times New Roman"/>
          <w:sz w:val="28"/>
          <w:szCs w:val="28"/>
        </w:rPr>
      </w:pPr>
    </w:p>
    <w:p w:rsidR="003B6EBB" w:rsidRDefault="003B6EBB" w:rsidP="00FA152F">
      <w:pPr>
        <w:rPr>
          <w:rFonts w:cs="Times New Roman"/>
          <w:b/>
          <w:bCs/>
          <w:sz w:val="32"/>
          <w:szCs w:val="32"/>
        </w:rPr>
      </w:pPr>
      <w:r>
        <w:rPr>
          <w:b/>
          <w:bCs/>
          <w:sz w:val="32"/>
          <w:szCs w:val="32"/>
        </w:rPr>
        <w:t>XXXX</w:t>
      </w:r>
      <w:r>
        <w:rPr>
          <w:rFonts w:cs="宋体" w:hint="eastAsia"/>
          <w:b/>
          <w:bCs/>
          <w:sz w:val="32"/>
          <w:szCs w:val="32"/>
        </w:rPr>
        <w:t>大学</w:t>
      </w:r>
      <w:r>
        <w:rPr>
          <w:b/>
          <w:bCs/>
          <w:sz w:val="32"/>
          <w:szCs w:val="32"/>
        </w:rPr>
        <w:t>XXXX</w:t>
      </w:r>
      <w:r>
        <w:rPr>
          <w:rFonts w:cs="宋体" w:hint="eastAsia"/>
          <w:b/>
          <w:bCs/>
          <w:sz w:val="32"/>
          <w:szCs w:val="32"/>
        </w:rPr>
        <w:t>学院简介</w:t>
      </w:r>
    </w:p>
    <w:p w:rsidR="003B6EBB" w:rsidRDefault="003B6EBB" w:rsidP="00FA152F">
      <w:pPr>
        <w:rPr>
          <w:rFonts w:cs="Times New Roman"/>
          <w:sz w:val="32"/>
          <w:szCs w:val="32"/>
        </w:rPr>
      </w:pPr>
      <w:r>
        <w:rPr>
          <w:rFonts w:cs="宋体" w:hint="eastAsia"/>
          <w:sz w:val="32"/>
          <w:szCs w:val="32"/>
        </w:rPr>
        <w:t>（略）</w:t>
      </w:r>
    </w:p>
    <w:p w:rsidR="003B6EBB" w:rsidRDefault="003B6EBB" w:rsidP="00FA152F">
      <w:pPr>
        <w:jc w:val="left"/>
        <w:rPr>
          <w:rFonts w:cs="Times New Roman"/>
          <w:b/>
          <w:bCs/>
          <w:sz w:val="28"/>
          <w:szCs w:val="28"/>
        </w:rPr>
      </w:pPr>
      <w:r>
        <w:rPr>
          <w:b/>
          <w:bCs/>
          <w:sz w:val="28"/>
          <w:szCs w:val="28"/>
        </w:rPr>
        <w:t>1.</w:t>
      </w:r>
      <w:r>
        <w:rPr>
          <w:rFonts w:cs="宋体" w:hint="eastAsia"/>
          <w:b/>
          <w:bCs/>
          <w:sz w:val="28"/>
          <w:szCs w:val="28"/>
        </w:rPr>
        <w:t>专业目标</w:t>
      </w:r>
    </w:p>
    <w:p w:rsidR="003B6EBB" w:rsidRDefault="003B6EBB" w:rsidP="00FA152F">
      <w:pPr>
        <w:jc w:val="left"/>
        <w:rPr>
          <w:rFonts w:cs="Times New Roman"/>
          <w:b/>
          <w:bCs/>
          <w:sz w:val="28"/>
          <w:szCs w:val="28"/>
        </w:rPr>
      </w:pPr>
      <w:r>
        <w:rPr>
          <w:b/>
          <w:bCs/>
          <w:sz w:val="28"/>
          <w:szCs w:val="28"/>
        </w:rPr>
        <w:t>1.1</w:t>
      </w:r>
      <w:r>
        <w:rPr>
          <w:rFonts w:cs="宋体" w:hint="eastAsia"/>
          <w:b/>
          <w:bCs/>
          <w:sz w:val="28"/>
          <w:szCs w:val="28"/>
        </w:rPr>
        <w:t>定位与目标</w:t>
      </w:r>
      <w:r>
        <w:rPr>
          <w:rFonts w:cs="Times New Roman"/>
          <w:b/>
          <w:bCs/>
          <w:sz w:val="28"/>
          <w:szCs w:val="28"/>
        </w:rPr>
        <w:br/>
      </w:r>
      <w:r>
        <w:rPr>
          <w:b/>
          <w:bCs/>
          <w:sz w:val="28"/>
          <w:szCs w:val="28"/>
        </w:rPr>
        <w:t>1.1.1</w:t>
      </w:r>
      <w:r>
        <w:rPr>
          <w:rFonts w:cs="宋体" w:hint="eastAsia"/>
          <w:b/>
          <w:bCs/>
          <w:sz w:val="28"/>
          <w:szCs w:val="28"/>
        </w:rPr>
        <w:t>专业定位</w:t>
      </w:r>
    </w:p>
    <w:p w:rsidR="003B6EBB" w:rsidRDefault="003B6EBB" w:rsidP="0095704D">
      <w:pPr>
        <w:ind w:firstLineChars="200" w:firstLine="560"/>
        <w:jc w:val="left"/>
        <w:rPr>
          <w:rFonts w:ascii="仿宋_GB2312" w:eastAsia="仿宋_GB2312" w:cs="Times New Roman"/>
          <w:sz w:val="28"/>
          <w:szCs w:val="28"/>
        </w:rPr>
      </w:pPr>
      <w:r>
        <w:rPr>
          <w:rFonts w:ascii="仿宋_GB2312" w:eastAsia="仿宋_GB2312" w:cs="仿宋_GB2312" w:hint="eastAsia"/>
          <w:sz w:val="28"/>
          <w:szCs w:val="28"/>
        </w:rPr>
        <w:t>根据……学科支撑条件以及社会人才需要情况，本专业定位为面向……，培养……高级专门人才。</w:t>
      </w:r>
    </w:p>
    <w:p w:rsidR="003B6EBB" w:rsidRDefault="003B6EBB" w:rsidP="00FA152F">
      <w:pPr>
        <w:jc w:val="left"/>
        <w:rPr>
          <w:rFonts w:cs="Times New Roman"/>
          <w:b/>
          <w:bCs/>
          <w:sz w:val="28"/>
          <w:szCs w:val="28"/>
        </w:rPr>
      </w:pPr>
      <w:r>
        <w:rPr>
          <w:b/>
          <w:bCs/>
          <w:sz w:val="28"/>
          <w:szCs w:val="28"/>
        </w:rPr>
        <w:t>1.1.2</w:t>
      </w:r>
      <w:r>
        <w:rPr>
          <w:rFonts w:cs="宋体" w:hint="eastAsia"/>
          <w:b/>
          <w:bCs/>
          <w:sz w:val="28"/>
          <w:szCs w:val="28"/>
        </w:rPr>
        <w:t>专业目标</w:t>
      </w:r>
    </w:p>
    <w:p w:rsidR="003B6EBB" w:rsidRDefault="003B6EBB" w:rsidP="0095704D">
      <w:pPr>
        <w:ind w:firstLineChars="200" w:firstLine="560"/>
        <w:jc w:val="left"/>
        <w:rPr>
          <w:rFonts w:ascii="仿宋_GB2312" w:eastAsia="仿宋_GB2312" w:cs="Times New Roman"/>
          <w:sz w:val="28"/>
          <w:szCs w:val="28"/>
        </w:rPr>
      </w:pPr>
      <w:r>
        <w:rPr>
          <w:rFonts w:ascii="仿宋_GB2312" w:eastAsia="仿宋_GB2312" w:cs="仿宋_GB2312" w:hint="eastAsia"/>
          <w:sz w:val="28"/>
          <w:szCs w:val="28"/>
        </w:rPr>
        <w:t>本专业培养具备扎实的……知识基础、较高的人文科学素养与综合素质，获得系统的工程实践训练，能在……从事项目决策与高层管理工作，可在……单位从事管理、研究与教学工作。</w:t>
      </w:r>
    </w:p>
    <w:p w:rsidR="003B6EBB" w:rsidRDefault="003B6EBB" w:rsidP="0095704D">
      <w:pPr>
        <w:ind w:firstLineChars="150" w:firstLine="315"/>
        <w:jc w:val="left"/>
        <w:rPr>
          <w:rFonts w:ascii="华文楷体" w:eastAsia="华文楷体" w:hAnsi="华文楷体" w:cs="华文楷体"/>
        </w:rPr>
      </w:pPr>
      <w:r>
        <w:rPr>
          <w:rFonts w:ascii="华文楷体" w:eastAsia="华文楷体" w:hAnsi="华文楷体" w:cs="华文楷体"/>
        </w:rPr>
        <w:t>[</w:t>
      </w:r>
      <w:r>
        <w:rPr>
          <w:rFonts w:ascii="华文楷体" w:eastAsia="华文楷体" w:hAnsi="华文楷体" w:cs="华文楷体" w:hint="eastAsia"/>
        </w:rPr>
        <w:t>支撑材料</w:t>
      </w:r>
      <w:r>
        <w:rPr>
          <w:rFonts w:ascii="华文楷体" w:eastAsia="华文楷体" w:hAnsi="华文楷体" w:cs="华文楷体"/>
        </w:rPr>
        <w:t>]</w:t>
      </w:r>
    </w:p>
    <w:p w:rsidR="003B6EBB" w:rsidRDefault="003B6EBB" w:rsidP="0095704D">
      <w:pPr>
        <w:ind w:firstLineChars="300" w:firstLine="630"/>
        <w:jc w:val="left"/>
        <w:rPr>
          <w:rFonts w:ascii="华文楷体" w:eastAsia="华文楷体" w:hAnsi="华文楷体" w:cs="Times New Roman"/>
        </w:rPr>
      </w:pPr>
      <w:r>
        <w:rPr>
          <w:rFonts w:ascii="华文楷体" w:eastAsia="华文楷体" w:hAnsi="华文楷体" w:cs="华文楷体"/>
        </w:rPr>
        <w:t>1.1.1</w:t>
      </w:r>
      <w:r>
        <w:rPr>
          <w:rFonts w:ascii="华文楷体" w:eastAsia="华文楷体" w:hAnsi="华文楷体" w:cs="华文楷体" w:hint="eastAsia"/>
        </w:rPr>
        <w:t>－</w:t>
      </w:r>
      <w:r>
        <w:rPr>
          <w:rFonts w:ascii="华文楷体" w:eastAsia="华文楷体" w:hAnsi="华文楷体" w:cs="华文楷体"/>
        </w:rPr>
        <w:t xml:space="preserve">1 </w:t>
      </w:r>
      <w:r>
        <w:rPr>
          <w:rFonts w:ascii="华文楷体" w:eastAsia="华文楷体" w:hAnsi="华文楷体" w:cs="华文楷体" w:hint="eastAsia"/>
        </w:rPr>
        <w:t>……专业定位分析报告</w:t>
      </w:r>
    </w:p>
    <w:p w:rsidR="003B6EBB" w:rsidRDefault="003B6EBB" w:rsidP="0095704D">
      <w:pPr>
        <w:ind w:firstLineChars="300" w:firstLine="630"/>
        <w:jc w:val="left"/>
        <w:rPr>
          <w:rFonts w:ascii="华文楷体" w:eastAsia="华文楷体" w:hAnsi="华文楷体" w:cs="Times New Roman"/>
        </w:rPr>
      </w:pPr>
      <w:r>
        <w:rPr>
          <w:rFonts w:ascii="华文楷体" w:eastAsia="华文楷体" w:hAnsi="华文楷体" w:cs="华文楷体"/>
        </w:rPr>
        <w:t>1.1.1</w:t>
      </w:r>
      <w:r>
        <w:rPr>
          <w:rFonts w:ascii="华文楷体" w:eastAsia="华文楷体" w:hAnsi="华文楷体" w:cs="华文楷体" w:hint="eastAsia"/>
        </w:rPr>
        <w:t>－</w:t>
      </w:r>
      <w:r>
        <w:rPr>
          <w:rFonts w:ascii="华文楷体" w:eastAsia="华文楷体" w:hAnsi="华文楷体" w:cs="华文楷体"/>
        </w:rPr>
        <w:t>2 .XX</w:t>
      </w:r>
      <w:r>
        <w:rPr>
          <w:rFonts w:ascii="华文楷体" w:eastAsia="华文楷体" w:hAnsi="华文楷体" w:cs="华文楷体" w:hint="eastAsia"/>
        </w:rPr>
        <w:t>大学审核评估自评报告</w:t>
      </w:r>
    </w:p>
    <w:p w:rsidR="003B6EBB" w:rsidRDefault="003B6EBB" w:rsidP="0095704D">
      <w:pPr>
        <w:ind w:firstLineChars="300" w:firstLine="630"/>
        <w:jc w:val="left"/>
        <w:rPr>
          <w:rFonts w:ascii="华文楷体" w:eastAsia="华文楷体" w:hAnsi="华文楷体" w:cs="Times New Roman"/>
        </w:rPr>
      </w:pPr>
      <w:r>
        <w:rPr>
          <w:rFonts w:ascii="华文楷体" w:eastAsia="华文楷体" w:hAnsi="华文楷体" w:cs="华文楷体"/>
        </w:rPr>
        <w:t>1.1.1</w:t>
      </w:r>
      <w:r>
        <w:rPr>
          <w:rFonts w:ascii="华文楷体" w:eastAsia="华文楷体" w:hAnsi="华文楷体" w:cs="华文楷体" w:hint="eastAsia"/>
        </w:rPr>
        <w:t>－</w:t>
      </w:r>
      <w:r>
        <w:rPr>
          <w:rFonts w:ascii="华文楷体" w:eastAsia="华文楷体" w:hAnsi="华文楷体" w:cs="华文楷体"/>
        </w:rPr>
        <w:t>3 XX</w:t>
      </w:r>
      <w:r>
        <w:rPr>
          <w:rFonts w:ascii="华文楷体" w:eastAsia="华文楷体" w:hAnsi="华文楷体" w:cs="华文楷体" w:hint="eastAsia"/>
        </w:rPr>
        <w:t>大学“十二五”专业发展规划</w:t>
      </w:r>
    </w:p>
    <w:p w:rsidR="003B6EBB" w:rsidRDefault="003B6EBB" w:rsidP="0095704D">
      <w:pPr>
        <w:ind w:firstLineChars="300" w:firstLine="630"/>
        <w:jc w:val="left"/>
        <w:rPr>
          <w:rFonts w:ascii="华文楷体" w:eastAsia="华文楷体" w:hAnsi="华文楷体" w:cs="华文楷体"/>
        </w:rPr>
      </w:pPr>
      <w:r>
        <w:rPr>
          <w:rFonts w:ascii="华文楷体" w:eastAsia="华文楷体" w:hAnsi="华文楷体" w:cs="华文楷体"/>
        </w:rPr>
        <w:t>1.1.2</w:t>
      </w:r>
      <w:r>
        <w:rPr>
          <w:rFonts w:ascii="华文楷体" w:eastAsia="华文楷体" w:hAnsi="华文楷体" w:cs="华文楷体" w:hint="eastAsia"/>
        </w:rPr>
        <w:t>……专业培养目标分析论证报告</w:t>
      </w:r>
      <w:r>
        <w:rPr>
          <w:rFonts w:ascii="华文楷体" w:eastAsia="华文楷体" w:hAnsi="华文楷体" w:cs="华文楷体"/>
        </w:rPr>
        <w:t>.</w:t>
      </w:r>
    </w:p>
    <w:p w:rsidR="003B6EBB" w:rsidRDefault="003B6EBB" w:rsidP="00FA152F">
      <w:pPr>
        <w:jc w:val="left"/>
        <w:rPr>
          <w:rFonts w:cs="Times New Roman"/>
          <w:b/>
          <w:bCs/>
          <w:sz w:val="28"/>
          <w:szCs w:val="28"/>
        </w:rPr>
      </w:pPr>
      <w:r>
        <w:rPr>
          <w:b/>
          <w:bCs/>
          <w:sz w:val="28"/>
          <w:szCs w:val="28"/>
        </w:rPr>
        <w:t>1.2</w:t>
      </w:r>
      <w:r>
        <w:rPr>
          <w:rFonts w:cs="宋体" w:hint="eastAsia"/>
          <w:b/>
          <w:bCs/>
          <w:sz w:val="28"/>
          <w:szCs w:val="28"/>
        </w:rPr>
        <w:t>规格与要求</w:t>
      </w:r>
    </w:p>
    <w:p w:rsidR="003B6EBB" w:rsidRDefault="003B6EBB" w:rsidP="00FA152F">
      <w:pPr>
        <w:jc w:val="left"/>
        <w:rPr>
          <w:rFonts w:cs="Times New Roman"/>
          <w:b/>
          <w:bCs/>
          <w:sz w:val="28"/>
          <w:szCs w:val="28"/>
        </w:rPr>
      </w:pPr>
      <w:r>
        <w:rPr>
          <w:b/>
          <w:bCs/>
          <w:sz w:val="28"/>
          <w:szCs w:val="28"/>
        </w:rPr>
        <w:t>1.2.1</w:t>
      </w:r>
      <w:r>
        <w:rPr>
          <w:rFonts w:cs="宋体" w:hint="eastAsia"/>
          <w:b/>
          <w:bCs/>
          <w:sz w:val="28"/>
          <w:szCs w:val="28"/>
        </w:rPr>
        <w:t>知识</w:t>
      </w:r>
    </w:p>
    <w:p w:rsidR="003B6EBB" w:rsidRDefault="003B6EBB" w:rsidP="00FA152F">
      <w:pPr>
        <w:jc w:val="left"/>
        <w:rPr>
          <w:rFonts w:ascii="仿宋_GB2312" w:eastAsia="仿宋_GB2312" w:cs="Times New Roman"/>
          <w:sz w:val="28"/>
          <w:szCs w:val="28"/>
        </w:rPr>
      </w:pPr>
      <w:r>
        <w:rPr>
          <w:rFonts w:cs="宋体" w:hint="eastAsia"/>
          <w:b/>
          <w:bCs/>
          <w:sz w:val="28"/>
          <w:szCs w:val="28"/>
        </w:rPr>
        <w:t>人文社会科学知识</w:t>
      </w:r>
      <w:r>
        <w:rPr>
          <w:rFonts w:cs="宋体" w:hint="eastAsia"/>
          <w:sz w:val="28"/>
          <w:szCs w:val="28"/>
        </w:rPr>
        <w:t>：</w:t>
      </w:r>
      <w:r>
        <w:rPr>
          <w:rFonts w:ascii="仿宋_GB2312" w:eastAsia="仿宋_GB2312" w:cs="仿宋_GB2312" w:hint="eastAsia"/>
          <w:sz w:val="28"/>
          <w:szCs w:val="28"/>
        </w:rPr>
        <w:t>了解中国近代历史知识，了解马克思主义基本原理、毛泽东思想和中国特色社会主义理论体系，培养学生热爱祖国，</w:t>
      </w:r>
      <w:r>
        <w:rPr>
          <w:rFonts w:ascii="仿宋_GB2312" w:eastAsia="仿宋_GB2312" w:cs="仿宋_GB2312" w:hint="eastAsia"/>
          <w:sz w:val="28"/>
          <w:szCs w:val="28"/>
        </w:rPr>
        <w:lastRenderedPageBreak/>
        <w:t>拥护中国共产党领导的政治素养，具有为国家富强、民族昌盛、人民</w:t>
      </w:r>
      <w:proofErr w:type="gramStart"/>
      <w:r>
        <w:rPr>
          <w:rFonts w:ascii="仿宋_GB2312" w:eastAsia="仿宋_GB2312" w:cs="仿宋_GB2312" w:hint="eastAsia"/>
          <w:sz w:val="28"/>
          <w:szCs w:val="28"/>
        </w:rPr>
        <w:t>幸福奋斗</w:t>
      </w:r>
      <w:proofErr w:type="gramEnd"/>
      <w:r>
        <w:rPr>
          <w:rFonts w:ascii="仿宋_GB2312" w:eastAsia="仿宋_GB2312" w:cs="仿宋_GB2312" w:hint="eastAsia"/>
          <w:sz w:val="28"/>
          <w:szCs w:val="28"/>
        </w:rPr>
        <w:t>的理想、事业心和责任感；了解思想道德修养和法学知识，培养学生能够正确认识社会和自我约束，了解心理学基础知识，培养学生人际沟通和抗挫折能力；了解军事理论，增强学生的国防意识和民族使命感；了解体育、文学、艺术等基本知识，使学生有较好的文化、道德和美学修养，培养良好的行为习惯和健全体魄。</w:t>
      </w:r>
    </w:p>
    <w:p w:rsidR="003B6EBB" w:rsidRDefault="003B6EBB" w:rsidP="0095704D">
      <w:pPr>
        <w:ind w:firstLineChars="200" w:firstLine="560"/>
        <w:jc w:val="left"/>
        <w:rPr>
          <w:rFonts w:ascii="仿宋_GB2312" w:eastAsia="仿宋_GB2312" w:cs="Times New Roman"/>
          <w:sz w:val="28"/>
          <w:szCs w:val="28"/>
        </w:rPr>
      </w:pPr>
      <w:r>
        <w:rPr>
          <w:rFonts w:ascii="仿宋_GB2312" w:eastAsia="仿宋_GB2312" w:cs="仿宋_GB2312" w:hint="eastAsia"/>
          <w:sz w:val="28"/>
          <w:szCs w:val="28"/>
        </w:rPr>
        <w:t>……</w:t>
      </w:r>
    </w:p>
    <w:p w:rsidR="003B6EBB" w:rsidRDefault="003B6EBB" w:rsidP="00FA152F">
      <w:pPr>
        <w:jc w:val="left"/>
        <w:rPr>
          <w:rFonts w:cs="Times New Roman"/>
          <w:b/>
          <w:bCs/>
          <w:sz w:val="28"/>
          <w:szCs w:val="28"/>
        </w:rPr>
      </w:pPr>
      <w:r>
        <w:rPr>
          <w:b/>
          <w:bCs/>
          <w:sz w:val="28"/>
          <w:szCs w:val="28"/>
        </w:rPr>
        <w:t>1.2.2</w:t>
      </w:r>
      <w:r>
        <w:rPr>
          <w:rFonts w:cs="宋体" w:hint="eastAsia"/>
          <w:b/>
          <w:bCs/>
          <w:sz w:val="28"/>
          <w:szCs w:val="28"/>
        </w:rPr>
        <w:t>能力</w:t>
      </w:r>
    </w:p>
    <w:p w:rsidR="003B6EBB" w:rsidRDefault="003B6EBB" w:rsidP="0095704D">
      <w:pPr>
        <w:ind w:firstLineChars="200" w:firstLine="560"/>
        <w:jc w:val="left"/>
        <w:rPr>
          <w:rFonts w:cs="Times New Roman"/>
          <w:sz w:val="28"/>
          <w:szCs w:val="28"/>
        </w:rPr>
      </w:pPr>
      <w:r>
        <w:rPr>
          <w:rFonts w:cs="宋体" w:hint="eastAsia"/>
          <w:sz w:val="28"/>
          <w:szCs w:val="28"/>
        </w:rPr>
        <w:t>……</w:t>
      </w:r>
    </w:p>
    <w:p w:rsidR="003B6EBB" w:rsidRDefault="003B6EBB" w:rsidP="00FA152F">
      <w:pPr>
        <w:jc w:val="left"/>
        <w:rPr>
          <w:rFonts w:cs="Times New Roman"/>
          <w:b/>
          <w:bCs/>
          <w:sz w:val="28"/>
          <w:szCs w:val="28"/>
        </w:rPr>
      </w:pPr>
      <w:r>
        <w:rPr>
          <w:b/>
          <w:bCs/>
          <w:sz w:val="28"/>
          <w:szCs w:val="28"/>
        </w:rPr>
        <w:t xml:space="preserve">1.2.3 </w:t>
      </w:r>
      <w:r>
        <w:rPr>
          <w:rFonts w:cs="宋体" w:hint="eastAsia"/>
          <w:b/>
          <w:bCs/>
          <w:sz w:val="28"/>
          <w:szCs w:val="28"/>
        </w:rPr>
        <w:t>素质</w:t>
      </w:r>
    </w:p>
    <w:p w:rsidR="003B6EBB" w:rsidRDefault="003B6EBB" w:rsidP="0095704D">
      <w:pPr>
        <w:ind w:firstLineChars="200" w:firstLine="560"/>
        <w:jc w:val="left"/>
        <w:rPr>
          <w:rFonts w:cs="Times New Roman"/>
          <w:sz w:val="28"/>
          <w:szCs w:val="28"/>
        </w:rPr>
      </w:pPr>
      <w:r>
        <w:rPr>
          <w:rFonts w:cs="宋体" w:hint="eastAsia"/>
          <w:sz w:val="28"/>
          <w:szCs w:val="28"/>
        </w:rPr>
        <w:t>……</w:t>
      </w:r>
    </w:p>
    <w:p w:rsidR="003B6EBB" w:rsidRDefault="003B6EBB" w:rsidP="0095704D">
      <w:pPr>
        <w:ind w:firstLineChars="150" w:firstLine="315"/>
        <w:jc w:val="left"/>
        <w:rPr>
          <w:rFonts w:ascii="华文楷体" w:eastAsia="华文楷体" w:hAnsi="华文楷体" w:cs="华文楷体"/>
        </w:rPr>
      </w:pPr>
      <w:r>
        <w:rPr>
          <w:rFonts w:ascii="华文楷体" w:eastAsia="华文楷体" w:hAnsi="华文楷体" w:cs="华文楷体"/>
        </w:rPr>
        <w:t>[</w:t>
      </w:r>
      <w:r>
        <w:rPr>
          <w:rFonts w:ascii="华文楷体" w:eastAsia="华文楷体" w:hAnsi="华文楷体" w:cs="华文楷体" w:hint="eastAsia"/>
        </w:rPr>
        <w:t>支撑材料</w:t>
      </w:r>
      <w:r>
        <w:rPr>
          <w:rFonts w:ascii="华文楷体" w:eastAsia="华文楷体" w:hAnsi="华文楷体" w:cs="华文楷体"/>
        </w:rPr>
        <w:t>]</w:t>
      </w:r>
    </w:p>
    <w:p w:rsidR="003B6EBB" w:rsidRDefault="003B6EBB" w:rsidP="0095704D">
      <w:pPr>
        <w:ind w:firstLineChars="300" w:firstLine="630"/>
        <w:jc w:val="left"/>
        <w:rPr>
          <w:rFonts w:ascii="华文楷体" w:eastAsia="华文楷体" w:hAnsi="华文楷体" w:cs="Times New Roman"/>
        </w:rPr>
      </w:pPr>
      <w:r>
        <w:rPr>
          <w:rFonts w:ascii="华文楷体" w:eastAsia="华文楷体" w:hAnsi="华文楷体" w:cs="华文楷体"/>
        </w:rPr>
        <w:t>1.2.1</w:t>
      </w:r>
      <w:r w:rsidDel="008B6C35">
        <w:rPr>
          <w:rFonts w:ascii="华文楷体" w:eastAsia="华文楷体" w:hAnsi="华文楷体" w:cs="华文楷体"/>
        </w:rPr>
        <w:t xml:space="preserve"> </w:t>
      </w:r>
    </w:p>
    <w:p w:rsidR="003B6EBB" w:rsidRDefault="003B6EBB" w:rsidP="008B6C35">
      <w:pPr>
        <w:jc w:val="left"/>
        <w:rPr>
          <w:rFonts w:cs="Times New Roman"/>
          <w:sz w:val="28"/>
          <w:szCs w:val="28"/>
        </w:rPr>
      </w:pPr>
      <w:r>
        <w:rPr>
          <w:sz w:val="28"/>
          <w:szCs w:val="28"/>
        </w:rPr>
        <w:t xml:space="preserve">    </w:t>
      </w:r>
      <w:r>
        <w:rPr>
          <w:rFonts w:cs="宋体" w:hint="eastAsia"/>
          <w:sz w:val="28"/>
          <w:szCs w:val="28"/>
        </w:rPr>
        <w:t>……</w:t>
      </w:r>
    </w:p>
    <w:p w:rsidR="003B6EBB" w:rsidRDefault="003B6EBB" w:rsidP="00FA152F">
      <w:pPr>
        <w:spacing w:line="300" w:lineRule="exact"/>
        <w:jc w:val="left"/>
        <w:rPr>
          <w:rFonts w:cs="Times New Roman"/>
          <w:sz w:val="28"/>
          <w:szCs w:val="28"/>
        </w:rPr>
      </w:pPr>
    </w:p>
    <w:p w:rsidR="003B6EBB" w:rsidRDefault="003B6EBB" w:rsidP="00FA152F">
      <w:pPr>
        <w:spacing w:line="300" w:lineRule="exact"/>
        <w:jc w:val="left"/>
        <w:rPr>
          <w:rFonts w:cs="Times New Roman"/>
          <w:sz w:val="28"/>
          <w:szCs w:val="28"/>
        </w:rPr>
      </w:pPr>
    </w:p>
    <w:p w:rsidR="003B6EBB" w:rsidRDefault="003B6EBB" w:rsidP="00FA152F">
      <w:pPr>
        <w:spacing w:line="300" w:lineRule="exact"/>
        <w:jc w:val="left"/>
        <w:rPr>
          <w:rFonts w:cs="Times New Roman"/>
        </w:rPr>
      </w:pPr>
    </w:p>
    <w:p w:rsidR="003B6EBB" w:rsidRDefault="003B6EBB">
      <w:pPr>
        <w:rPr>
          <w:rFonts w:cs="Times New Roman"/>
        </w:rPr>
      </w:pPr>
    </w:p>
    <w:p w:rsidR="003B6EBB" w:rsidRDefault="003B6EBB">
      <w:pPr>
        <w:rPr>
          <w:rFonts w:cs="Times New Roman"/>
        </w:rPr>
      </w:pPr>
    </w:p>
    <w:p w:rsidR="003B6EBB" w:rsidRDefault="003B6EBB" w:rsidP="008145F2">
      <w:pPr>
        <w:widowControl/>
        <w:jc w:val="left"/>
        <w:rPr>
          <w:rFonts w:ascii="仿宋" w:eastAsia="仿宋" w:hAnsi="仿宋" w:cs="仿宋"/>
          <w:kern w:val="0"/>
          <w:sz w:val="32"/>
          <w:szCs w:val="32"/>
        </w:rPr>
      </w:pPr>
      <w:r>
        <w:rPr>
          <w:rFonts w:ascii="仿宋" w:eastAsia="仿宋" w:hAnsi="仿宋" w:cs="Times New Roman"/>
          <w:kern w:val="0"/>
          <w:sz w:val="32"/>
          <w:szCs w:val="32"/>
        </w:rPr>
        <w:br w:type="page"/>
      </w:r>
      <w:bookmarkStart w:id="0" w:name="_GoBack"/>
      <w:bookmarkEnd w:id="0"/>
      <w:r>
        <w:rPr>
          <w:rFonts w:ascii="仿宋" w:eastAsia="仿宋" w:hAnsi="仿宋" w:cs="仿宋" w:hint="eastAsia"/>
          <w:kern w:val="0"/>
          <w:sz w:val="32"/>
          <w:szCs w:val="32"/>
        </w:rPr>
        <w:lastRenderedPageBreak/>
        <w:t>附件</w:t>
      </w:r>
      <w:r>
        <w:rPr>
          <w:rFonts w:ascii="仿宋" w:eastAsia="仿宋" w:hAnsi="仿宋" w:cs="仿宋"/>
          <w:kern w:val="0"/>
          <w:sz w:val="32"/>
          <w:szCs w:val="32"/>
        </w:rPr>
        <w:t>3</w:t>
      </w:r>
    </w:p>
    <w:p w:rsidR="003B6EBB" w:rsidRDefault="003B6EBB" w:rsidP="009E2FBC">
      <w:pPr>
        <w:spacing w:line="360" w:lineRule="auto"/>
        <w:jc w:val="center"/>
        <w:rPr>
          <w:rFonts w:ascii="黑体" w:eastAsia="黑体" w:hAnsi="黑体" w:cs="Times New Roman"/>
          <w:kern w:val="0"/>
          <w:sz w:val="36"/>
          <w:szCs w:val="36"/>
        </w:rPr>
      </w:pPr>
      <w:r>
        <w:rPr>
          <w:rFonts w:ascii="黑体" w:eastAsia="黑体" w:hAnsi="黑体" w:cs="黑体" w:hint="eastAsia"/>
          <w:kern w:val="0"/>
          <w:sz w:val="36"/>
          <w:szCs w:val="36"/>
        </w:rPr>
        <w:t>江苏省普通高校本科新设专业评估基本状态数据表</w:t>
      </w:r>
    </w:p>
    <w:p w:rsidR="003B6EBB" w:rsidRDefault="003B6EBB" w:rsidP="009E2FBC">
      <w:pPr>
        <w:spacing w:line="300" w:lineRule="exact"/>
        <w:jc w:val="center"/>
        <w:rPr>
          <w:rFonts w:ascii="黑体" w:eastAsia="黑体" w:hAnsi="黑体" w:cs="Times New Roman"/>
          <w:kern w:val="0"/>
          <w:sz w:val="32"/>
          <w:szCs w:val="32"/>
        </w:rPr>
      </w:pPr>
    </w:p>
    <w:p w:rsidR="003B6EBB" w:rsidRDefault="003B6EBB" w:rsidP="009E2FBC">
      <w:pPr>
        <w:spacing w:line="480" w:lineRule="auto"/>
        <w:jc w:val="left"/>
        <w:rPr>
          <w:rFonts w:ascii="黑体" w:eastAsia="黑体" w:hAnsi="黑体" w:cs="Times New Roman"/>
          <w:color w:val="7030A0"/>
          <w:kern w:val="0"/>
          <w:sz w:val="36"/>
          <w:szCs w:val="36"/>
        </w:rPr>
      </w:pPr>
      <w:r>
        <w:rPr>
          <w:rFonts w:ascii="黑体" w:eastAsia="黑体" w:hAnsi="黑体" w:cs="黑体"/>
          <w:color w:val="7030A0"/>
          <w:kern w:val="0"/>
          <w:sz w:val="36"/>
          <w:szCs w:val="36"/>
        </w:rPr>
        <w:t>A</w:t>
      </w:r>
      <w:r>
        <w:rPr>
          <w:rFonts w:ascii="黑体" w:eastAsia="黑体" w:hAnsi="黑体" w:cs="黑体" w:hint="eastAsia"/>
          <w:color w:val="7030A0"/>
          <w:kern w:val="0"/>
          <w:sz w:val="36"/>
          <w:szCs w:val="36"/>
        </w:rPr>
        <w:t>专业基本情况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tblGrid>
      <w:tr w:rsidR="003B6EBB">
        <w:tc>
          <w:tcPr>
            <w:tcW w:w="2840"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数据项</w:t>
            </w:r>
          </w:p>
        </w:tc>
        <w:tc>
          <w:tcPr>
            <w:tcW w:w="2841"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数据</w:t>
            </w:r>
          </w:p>
        </w:tc>
      </w:tr>
      <w:tr w:rsidR="003B6EBB">
        <w:tc>
          <w:tcPr>
            <w:tcW w:w="2840"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专业名称</w:t>
            </w:r>
          </w:p>
        </w:tc>
        <w:tc>
          <w:tcPr>
            <w:tcW w:w="2841" w:type="dxa"/>
            <w:vAlign w:val="center"/>
          </w:tcPr>
          <w:p w:rsidR="003B6EBB" w:rsidRDefault="003B6EBB" w:rsidP="00880A1F">
            <w:pPr>
              <w:spacing w:line="300" w:lineRule="exact"/>
              <w:jc w:val="center"/>
              <w:rPr>
                <w:rFonts w:ascii="宋体" w:cs="Times New Roman"/>
                <w:kern w:val="0"/>
              </w:rPr>
            </w:pPr>
          </w:p>
        </w:tc>
      </w:tr>
      <w:tr w:rsidR="003B6EBB">
        <w:tc>
          <w:tcPr>
            <w:tcW w:w="2840"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专业代码</w:t>
            </w:r>
          </w:p>
        </w:tc>
        <w:tc>
          <w:tcPr>
            <w:tcW w:w="2841" w:type="dxa"/>
            <w:vAlign w:val="center"/>
          </w:tcPr>
          <w:p w:rsidR="003B6EBB" w:rsidRDefault="003B6EBB" w:rsidP="00880A1F">
            <w:pPr>
              <w:spacing w:line="300" w:lineRule="exact"/>
              <w:jc w:val="center"/>
              <w:rPr>
                <w:rFonts w:ascii="宋体" w:cs="Times New Roman"/>
                <w:kern w:val="0"/>
              </w:rPr>
            </w:pPr>
          </w:p>
        </w:tc>
      </w:tr>
      <w:tr w:rsidR="003B6EBB">
        <w:tc>
          <w:tcPr>
            <w:tcW w:w="2840"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专业开设批复年份</w:t>
            </w:r>
          </w:p>
        </w:tc>
        <w:tc>
          <w:tcPr>
            <w:tcW w:w="2841" w:type="dxa"/>
            <w:vAlign w:val="center"/>
          </w:tcPr>
          <w:p w:rsidR="003B6EBB" w:rsidRDefault="003B6EBB" w:rsidP="00880A1F">
            <w:pPr>
              <w:spacing w:line="300" w:lineRule="exact"/>
              <w:jc w:val="center"/>
              <w:rPr>
                <w:rFonts w:ascii="宋体" w:cs="Times New Roman"/>
                <w:kern w:val="0"/>
              </w:rPr>
            </w:pPr>
          </w:p>
        </w:tc>
      </w:tr>
      <w:tr w:rsidR="003B6EBB">
        <w:tc>
          <w:tcPr>
            <w:tcW w:w="2840"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专业首次招生年份</w:t>
            </w:r>
          </w:p>
        </w:tc>
        <w:tc>
          <w:tcPr>
            <w:tcW w:w="2841" w:type="dxa"/>
            <w:vAlign w:val="center"/>
          </w:tcPr>
          <w:p w:rsidR="003B6EBB" w:rsidRDefault="003B6EBB" w:rsidP="00880A1F">
            <w:pPr>
              <w:spacing w:line="300" w:lineRule="exact"/>
              <w:jc w:val="center"/>
              <w:rPr>
                <w:rFonts w:ascii="宋体" w:cs="Times New Roman"/>
                <w:kern w:val="0"/>
              </w:rPr>
            </w:pPr>
          </w:p>
        </w:tc>
      </w:tr>
      <w:tr w:rsidR="003B6EBB">
        <w:tc>
          <w:tcPr>
            <w:tcW w:w="2840"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专业负责人姓名</w:t>
            </w:r>
          </w:p>
        </w:tc>
        <w:tc>
          <w:tcPr>
            <w:tcW w:w="2841" w:type="dxa"/>
            <w:vAlign w:val="center"/>
          </w:tcPr>
          <w:p w:rsidR="003B6EBB" w:rsidRDefault="003B6EBB" w:rsidP="00880A1F">
            <w:pPr>
              <w:spacing w:line="300" w:lineRule="exact"/>
              <w:jc w:val="center"/>
              <w:rPr>
                <w:rFonts w:ascii="宋体" w:cs="Times New Roman"/>
                <w:kern w:val="0"/>
              </w:rPr>
            </w:pPr>
          </w:p>
        </w:tc>
      </w:tr>
      <w:tr w:rsidR="003B6EBB">
        <w:tc>
          <w:tcPr>
            <w:tcW w:w="2840"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专业负责人职称</w:t>
            </w:r>
          </w:p>
        </w:tc>
        <w:tc>
          <w:tcPr>
            <w:tcW w:w="2841" w:type="dxa"/>
            <w:vAlign w:val="center"/>
          </w:tcPr>
          <w:p w:rsidR="003B6EBB" w:rsidRDefault="003B6EBB" w:rsidP="00880A1F">
            <w:pPr>
              <w:spacing w:line="300" w:lineRule="exact"/>
              <w:jc w:val="center"/>
              <w:rPr>
                <w:rFonts w:ascii="宋体" w:cs="Times New Roman"/>
                <w:kern w:val="0"/>
              </w:rPr>
            </w:pPr>
          </w:p>
        </w:tc>
      </w:tr>
      <w:tr w:rsidR="003B6EBB">
        <w:tc>
          <w:tcPr>
            <w:tcW w:w="2840"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联系电话</w:t>
            </w:r>
          </w:p>
        </w:tc>
        <w:tc>
          <w:tcPr>
            <w:tcW w:w="2841" w:type="dxa"/>
            <w:vAlign w:val="center"/>
          </w:tcPr>
          <w:p w:rsidR="003B6EBB" w:rsidRDefault="003B6EBB" w:rsidP="00880A1F">
            <w:pPr>
              <w:spacing w:line="300" w:lineRule="exact"/>
              <w:jc w:val="center"/>
              <w:rPr>
                <w:rFonts w:ascii="宋体" w:cs="Times New Roman"/>
                <w:kern w:val="0"/>
              </w:rPr>
            </w:pPr>
          </w:p>
        </w:tc>
      </w:tr>
    </w:tbl>
    <w:p w:rsidR="003B6EBB" w:rsidRPr="00AF1C30" w:rsidRDefault="003B6EBB" w:rsidP="009E2FBC">
      <w:pPr>
        <w:spacing w:line="480" w:lineRule="auto"/>
        <w:jc w:val="left"/>
        <w:rPr>
          <w:rFonts w:ascii="黑体" w:eastAsia="黑体" w:hAnsi="黑体" w:cs="Times New Roman"/>
          <w:color w:val="7030A0"/>
          <w:kern w:val="0"/>
          <w:sz w:val="18"/>
          <w:szCs w:val="18"/>
        </w:rPr>
      </w:pPr>
    </w:p>
    <w:p w:rsidR="003B6EBB" w:rsidRDefault="003B6EBB" w:rsidP="009E2FBC">
      <w:pPr>
        <w:spacing w:line="480" w:lineRule="auto"/>
        <w:jc w:val="left"/>
        <w:rPr>
          <w:rFonts w:ascii="黑体" w:eastAsia="黑体" w:hAnsi="黑体" w:cs="Times New Roman"/>
          <w:color w:val="7030A0"/>
          <w:kern w:val="0"/>
          <w:sz w:val="36"/>
          <w:szCs w:val="36"/>
        </w:rPr>
      </w:pPr>
      <w:r>
        <w:rPr>
          <w:rFonts w:ascii="黑体" w:eastAsia="黑体" w:hAnsi="黑体" w:cs="黑体"/>
          <w:color w:val="7030A0"/>
          <w:kern w:val="0"/>
          <w:sz w:val="36"/>
          <w:szCs w:val="36"/>
        </w:rPr>
        <w:t>B</w:t>
      </w:r>
      <w:r>
        <w:rPr>
          <w:rFonts w:ascii="黑体" w:eastAsia="黑体" w:hAnsi="黑体" w:cs="黑体" w:hint="eastAsia"/>
          <w:color w:val="7030A0"/>
          <w:kern w:val="0"/>
          <w:sz w:val="36"/>
          <w:szCs w:val="36"/>
        </w:rPr>
        <w:t>学生数据</w:t>
      </w: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1.</w:t>
      </w:r>
      <w:r>
        <w:rPr>
          <w:rFonts w:ascii="楷体" w:eastAsia="楷体" w:hAnsi="楷体" w:cs="楷体" w:hint="eastAsia"/>
          <w:b/>
          <w:bCs/>
          <w:kern w:val="0"/>
          <w:sz w:val="32"/>
          <w:szCs w:val="32"/>
        </w:rPr>
        <w:t>本专业在校生数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2087"/>
        <w:gridCol w:w="1926"/>
        <w:gridCol w:w="1815"/>
      </w:tblGrid>
      <w:tr w:rsidR="003B6EBB">
        <w:tc>
          <w:tcPr>
            <w:tcW w:w="1378"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数据项</w:t>
            </w:r>
          </w:p>
        </w:tc>
        <w:tc>
          <w:tcPr>
            <w:tcW w:w="2087"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在籍学生数（人）</w:t>
            </w:r>
          </w:p>
        </w:tc>
        <w:tc>
          <w:tcPr>
            <w:tcW w:w="1926"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当年转进（人）</w:t>
            </w:r>
          </w:p>
        </w:tc>
        <w:tc>
          <w:tcPr>
            <w:tcW w:w="1815"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当年转出（人）</w:t>
            </w:r>
          </w:p>
        </w:tc>
      </w:tr>
      <w:tr w:rsidR="003B6EBB">
        <w:tc>
          <w:tcPr>
            <w:tcW w:w="1378"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一年级</w:t>
            </w:r>
          </w:p>
        </w:tc>
        <w:tc>
          <w:tcPr>
            <w:tcW w:w="2087" w:type="dxa"/>
            <w:vAlign w:val="center"/>
          </w:tcPr>
          <w:p w:rsidR="003B6EBB" w:rsidRDefault="003B6EBB" w:rsidP="00880A1F">
            <w:pPr>
              <w:spacing w:line="300" w:lineRule="exact"/>
              <w:jc w:val="center"/>
              <w:rPr>
                <w:rFonts w:ascii="宋体" w:cs="Times New Roman"/>
                <w:kern w:val="0"/>
              </w:rPr>
            </w:pPr>
          </w:p>
        </w:tc>
        <w:tc>
          <w:tcPr>
            <w:tcW w:w="1926" w:type="dxa"/>
            <w:vAlign w:val="center"/>
          </w:tcPr>
          <w:p w:rsidR="003B6EBB" w:rsidRDefault="003B6EBB" w:rsidP="00880A1F">
            <w:pPr>
              <w:spacing w:line="300" w:lineRule="exact"/>
              <w:jc w:val="center"/>
              <w:rPr>
                <w:rFonts w:ascii="宋体" w:cs="Times New Roman"/>
                <w:kern w:val="0"/>
              </w:rPr>
            </w:pPr>
          </w:p>
        </w:tc>
        <w:tc>
          <w:tcPr>
            <w:tcW w:w="1815" w:type="dxa"/>
            <w:vAlign w:val="center"/>
          </w:tcPr>
          <w:p w:rsidR="003B6EBB" w:rsidRDefault="003B6EBB" w:rsidP="00880A1F">
            <w:pPr>
              <w:spacing w:line="300" w:lineRule="exact"/>
              <w:jc w:val="center"/>
              <w:rPr>
                <w:rFonts w:ascii="宋体" w:cs="Times New Roman"/>
                <w:kern w:val="0"/>
              </w:rPr>
            </w:pPr>
          </w:p>
        </w:tc>
      </w:tr>
      <w:tr w:rsidR="003B6EBB">
        <w:tc>
          <w:tcPr>
            <w:tcW w:w="1378"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二年级</w:t>
            </w:r>
          </w:p>
        </w:tc>
        <w:tc>
          <w:tcPr>
            <w:tcW w:w="2087" w:type="dxa"/>
            <w:vAlign w:val="center"/>
          </w:tcPr>
          <w:p w:rsidR="003B6EBB" w:rsidRDefault="003B6EBB" w:rsidP="00880A1F">
            <w:pPr>
              <w:spacing w:line="300" w:lineRule="exact"/>
              <w:jc w:val="center"/>
              <w:rPr>
                <w:rFonts w:ascii="宋体" w:cs="Times New Roman"/>
                <w:kern w:val="0"/>
              </w:rPr>
            </w:pPr>
          </w:p>
        </w:tc>
        <w:tc>
          <w:tcPr>
            <w:tcW w:w="1926" w:type="dxa"/>
            <w:vAlign w:val="center"/>
          </w:tcPr>
          <w:p w:rsidR="003B6EBB" w:rsidRDefault="003B6EBB" w:rsidP="00880A1F">
            <w:pPr>
              <w:spacing w:line="300" w:lineRule="exact"/>
              <w:jc w:val="center"/>
              <w:rPr>
                <w:rFonts w:ascii="宋体" w:cs="Times New Roman"/>
                <w:kern w:val="0"/>
              </w:rPr>
            </w:pPr>
          </w:p>
        </w:tc>
        <w:tc>
          <w:tcPr>
            <w:tcW w:w="1815" w:type="dxa"/>
            <w:vAlign w:val="center"/>
          </w:tcPr>
          <w:p w:rsidR="003B6EBB" w:rsidRDefault="003B6EBB" w:rsidP="00880A1F">
            <w:pPr>
              <w:spacing w:line="300" w:lineRule="exact"/>
              <w:jc w:val="center"/>
              <w:rPr>
                <w:rFonts w:ascii="宋体" w:cs="Times New Roman"/>
                <w:kern w:val="0"/>
              </w:rPr>
            </w:pPr>
          </w:p>
        </w:tc>
      </w:tr>
      <w:tr w:rsidR="003B6EBB">
        <w:tc>
          <w:tcPr>
            <w:tcW w:w="1378"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三年级</w:t>
            </w:r>
          </w:p>
        </w:tc>
        <w:tc>
          <w:tcPr>
            <w:tcW w:w="2087" w:type="dxa"/>
            <w:vAlign w:val="center"/>
          </w:tcPr>
          <w:p w:rsidR="003B6EBB" w:rsidRDefault="003B6EBB" w:rsidP="00880A1F">
            <w:pPr>
              <w:spacing w:line="300" w:lineRule="exact"/>
              <w:jc w:val="center"/>
              <w:rPr>
                <w:rFonts w:ascii="宋体" w:cs="Times New Roman"/>
                <w:kern w:val="0"/>
              </w:rPr>
            </w:pPr>
          </w:p>
        </w:tc>
        <w:tc>
          <w:tcPr>
            <w:tcW w:w="1926" w:type="dxa"/>
            <w:vAlign w:val="center"/>
          </w:tcPr>
          <w:p w:rsidR="003B6EBB" w:rsidRDefault="003B6EBB" w:rsidP="00880A1F">
            <w:pPr>
              <w:spacing w:line="300" w:lineRule="exact"/>
              <w:jc w:val="center"/>
              <w:rPr>
                <w:rFonts w:ascii="宋体" w:cs="Times New Roman"/>
                <w:kern w:val="0"/>
              </w:rPr>
            </w:pPr>
          </w:p>
        </w:tc>
        <w:tc>
          <w:tcPr>
            <w:tcW w:w="1815" w:type="dxa"/>
            <w:vAlign w:val="center"/>
          </w:tcPr>
          <w:p w:rsidR="003B6EBB" w:rsidRDefault="003B6EBB" w:rsidP="00880A1F">
            <w:pPr>
              <w:spacing w:line="300" w:lineRule="exact"/>
              <w:jc w:val="center"/>
              <w:rPr>
                <w:rFonts w:ascii="宋体" w:cs="Times New Roman"/>
                <w:kern w:val="0"/>
              </w:rPr>
            </w:pPr>
          </w:p>
        </w:tc>
      </w:tr>
      <w:tr w:rsidR="003B6EBB">
        <w:tc>
          <w:tcPr>
            <w:tcW w:w="1378"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四年级</w:t>
            </w:r>
          </w:p>
        </w:tc>
        <w:tc>
          <w:tcPr>
            <w:tcW w:w="2087" w:type="dxa"/>
            <w:vAlign w:val="center"/>
          </w:tcPr>
          <w:p w:rsidR="003B6EBB" w:rsidRDefault="003B6EBB" w:rsidP="00880A1F">
            <w:pPr>
              <w:spacing w:line="300" w:lineRule="exact"/>
              <w:jc w:val="center"/>
              <w:rPr>
                <w:rFonts w:ascii="宋体" w:cs="Times New Roman"/>
                <w:kern w:val="0"/>
              </w:rPr>
            </w:pPr>
          </w:p>
        </w:tc>
        <w:tc>
          <w:tcPr>
            <w:tcW w:w="1926" w:type="dxa"/>
            <w:vAlign w:val="center"/>
          </w:tcPr>
          <w:p w:rsidR="003B6EBB" w:rsidRDefault="003B6EBB" w:rsidP="00880A1F">
            <w:pPr>
              <w:spacing w:line="300" w:lineRule="exact"/>
              <w:jc w:val="center"/>
              <w:rPr>
                <w:rFonts w:ascii="宋体" w:cs="Times New Roman"/>
                <w:kern w:val="0"/>
              </w:rPr>
            </w:pPr>
          </w:p>
        </w:tc>
        <w:tc>
          <w:tcPr>
            <w:tcW w:w="1815" w:type="dxa"/>
            <w:vAlign w:val="center"/>
          </w:tcPr>
          <w:p w:rsidR="003B6EBB" w:rsidRDefault="003B6EBB" w:rsidP="00880A1F">
            <w:pPr>
              <w:spacing w:line="300" w:lineRule="exact"/>
              <w:jc w:val="center"/>
              <w:rPr>
                <w:rFonts w:ascii="宋体" w:cs="Times New Roman"/>
                <w:kern w:val="0"/>
              </w:rPr>
            </w:pPr>
          </w:p>
        </w:tc>
      </w:tr>
    </w:tbl>
    <w:p w:rsidR="003B6EBB" w:rsidRDefault="003B6EBB" w:rsidP="009E2FBC">
      <w:pPr>
        <w:spacing w:line="300" w:lineRule="exact"/>
        <w:jc w:val="left"/>
        <w:rPr>
          <w:rFonts w:ascii="黑体" w:eastAsia="黑体" w:hAnsi="黑体" w:cs="Times New Roman"/>
          <w:kern w:val="0"/>
          <w:sz w:val="32"/>
          <w:szCs w:val="32"/>
        </w:rPr>
      </w:pP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2.</w:t>
      </w:r>
      <w:r>
        <w:rPr>
          <w:rFonts w:ascii="楷体" w:eastAsia="楷体" w:hAnsi="楷体" w:cs="楷体" w:hint="eastAsia"/>
          <w:b/>
          <w:bCs/>
          <w:kern w:val="0"/>
          <w:sz w:val="32"/>
          <w:szCs w:val="32"/>
        </w:rPr>
        <w:t>本专业招生录取情况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323"/>
        <w:gridCol w:w="1316"/>
        <w:gridCol w:w="2188"/>
        <w:gridCol w:w="1514"/>
      </w:tblGrid>
      <w:tr w:rsidR="003B6EBB">
        <w:tc>
          <w:tcPr>
            <w:tcW w:w="1384" w:type="dxa"/>
            <w:vAlign w:val="center"/>
          </w:tcPr>
          <w:p w:rsidR="003B6EBB" w:rsidRDefault="003B6EBB" w:rsidP="00880A1F">
            <w:pPr>
              <w:spacing w:line="300" w:lineRule="exact"/>
              <w:jc w:val="center"/>
              <w:rPr>
                <w:rFonts w:cs="Times New Roman"/>
              </w:rPr>
            </w:pPr>
            <w:r>
              <w:rPr>
                <w:rFonts w:ascii="宋体" w:hAnsi="宋体" w:cs="宋体" w:hint="eastAsia"/>
                <w:kern w:val="0"/>
              </w:rPr>
              <w:t>数据项</w:t>
            </w:r>
          </w:p>
        </w:tc>
        <w:tc>
          <w:tcPr>
            <w:tcW w:w="1323" w:type="dxa"/>
          </w:tcPr>
          <w:p w:rsidR="003B6EBB" w:rsidRDefault="003B6EBB" w:rsidP="00880A1F">
            <w:pPr>
              <w:spacing w:line="300" w:lineRule="exact"/>
              <w:jc w:val="center"/>
              <w:rPr>
                <w:rFonts w:ascii="宋体" w:cs="Times New Roman"/>
                <w:kern w:val="0"/>
              </w:rPr>
            </w:pPr>
            <w:r>
              <w:rPr>
                <w:rFonts w:ascii="宋体" w:hAnsi="宋体" w:cs="宋体" w:hint="eastAsia"/>
                <w:kern w:val="0"/>
              </w:rPr>
              <w:t>招生计划数</w:t>
            </w:r>
          </w:p>
        </w:tc>
        <w:tc>
          <w:tcPr>
            <w:tcW w:w="1316" w:type="dxa"/>
          </w:tcPr>
          <w:p w:rsidR="003B6EBB" w:rsidRDefault="003B6EBB" w:rsidP="00880A1F">
            <w:pPr>
              <w:spacing w:line="300" w:lineRule="exact"/>
              <w:jc w:val="center"/>
              <w:rPr>
                <w:rFonts w:ascii="宋体" w:cs="Times New Roman"/>
                <w:kern w:val="0"/>
              </w:rPr>
            </w:pPr>
            <w:r>
              <w:rPr>
                <w:rFonts w:ascii="宋体" w:hAnsi="宋体" w:cs="宋体" w:hint="eastAsia"/>
                <w:kern w:val="0"/>
              </w:rPr>
              <w:t>实际录取数</w:t>
            </w:r>
          </w:p>
        </w:tc>
        <w:tc>
          <w:tcPr>
            <w:tcW w:w="2188" w:type="dxa"/>
          </w:tcPr>
          <w:p w:rsidR="003B6EBB" w:rsidRDefault="003B6EBB" w:rsidP="00880A1F">
            <w:pPr>
              <w:spacing w:line="300" w:lineRule="exact"/>
              <w:jc w:val="center"/>
              <w:rPr>
                <w:rFonts w:ascii="宋体" w:cs="Times New Roman"/>
                <w:kern w:val="0"/>
              </w:rPr>
            </w:pPr>
            <w:r>
              <w:rPr>
                <w:rFonts w:ascii="宋体" w:hAnsi="宋体" w:cs="宋体" w:hint="eastAsia"/>
                <w:kern w:val="0"/>
              </w:rPr>
              <w:t>第一专业志愿录取数</w:t>
            </w:r>
          </w:p>
        </w:tc>
        <w:tc>
          <w:tcPr>
            <w:tcW w:w="1514" w:type="dxa"/>
          </w:tcPr>
          <w:p w:rsidR="003B6EBB" w:rsidRDefault="003B6EBB" w:rsidP="00880A1F">
            <w:pPr>
              <w:spacing w:line="300" w:lineRule="exact"/>
              <w:jc w:val="center"/>
              <w:rPr>
                <w:rFonts w:ascii="宋体" w:cs="Times New Roman"/>
                <w:kern w:val="0"/>
              </w:rPr>
            </w:pPr>
            <w:r>
              <w:rPr>
                <w:rFonts w:ascii="宋体" w:hAnsi="宋体" w:cs="宋体" w:hint="eastAsia"/>
                <w:kern w:val="0"/>
              </w:rPr>
              <w:t>实际报到数</w:t>
            </w:r>
          </w:p>
        </w:tc>
      </w:tr>
      <w:tr w:rsidR="003B6EBB">
        <w:tc>
          <w:tcPr>
            <w:tcW w:w="1384" w:type="dxa"/>
            <w:vAlign w:val="center"/>
          </w:tcPr>
          <w:p w:rsidR="003B6EBB" w:rsidRDefault="003B6EBB" w:rsidP="00880A1F">
            <w:pPr>
              <w:spacing w:line="300" w:lineRule="exact"/>
              <w:jc w:val="center"/>
              <w:rPr>
                <w:rFonts w:cs="Times New Roman"/>
              </w:rPr>
            </w:pPr>
            <w:r>
              <w:rPr>
                <w:rFonts w:ascii="宋体" w:hAnsi="宋体" w:cs="宋体" w:hint="eastAsia"/>
                <w:kern w:val="0"/>
              </w:rPr>
              <w:t>一年级</w:t>
            </w:r>
          </w:p>
        </w:tc>
        <w:tc>
          <w:tcPr>
            <w:tcW w:w="1323" w:type="dxa"/>
          </w:tcPr>
          <w:p w:rsidR="003B6EBB" w:rsidRDefault="003B6EBB" w:rsidP="00880A1F">
            <w:pPr>
              <w:spacing w:line="300" w:lineRule="exact"/>
              <w:jc w:val="center"/>
              <w:rPr>
                <w:rFonts w:ascii="宋体" w:cs="Times New Roman"/>
                <w:kern w:val="0"/>
              </w:rPr>
            </w:pPr>
          </w:p>
        </w:tc>
        <w:tc>
          <w:tcPr>
            <w:tcW w:w="1316" w:type="dxa"/>
          </w:tcPr>
          <w:p w:rsidR="003B6EBB" w:rsidRDefault="003B6EBB" w:rsidP="00880A1F">
            <w:pPr>
              <w:spacing w:line="300" w:lineRule="exact"/>
              <w:jc w:val="center"/>
              <w:rPr>
                <w:rFonts w:ascii="宋体" w:cs="Times New Roman"/>
                <w:kern w:val="0"/>
              </w:rPr>
            </w:pPr>
          </w:p>
        </w:tc>
        <w:tc>
          <w:tcPr>
            <w:tcW w:w="2188" w:type="dxa"/>
          </w:tcPr>
          <w:p w:rsidR="003B6EBB" w:rsidRDefault="003B6EBB" w:rsidP="00880A1F">
            <w:pPr>
              <w:spacing w:line="300" w:lineRule="exact"/>
              <w:jc w:val="center"/>
              <w:rPr>
                <w:rFonts w:ascii="宋体" w:cs="Times New Roman"/>
                <w:kern w:val="0"/>
              </w:rPr>
            </w:pPr>
          </w:p>
        </w:tc>
        <w:tc>
          <w:tcPr>
            <w:tcW w:w="1514" w:type="dxa"/>
          </w:tcPr>
          <w:p w:rsidR="003B6EBB" w:rsidRDefault="003B6EBB" w:rsidP="00880A1F">
            <w:pPr>
              <w:spacing w:line="300" w:lineRule="exact"/>
              <w:jc w:val="center"/>
              <w:rPr>
                <w:rFonts w:ascii="宋体" w:cs="Times New Roman"/>
                <w:kern w:val="0"/>
              </w:rPr>
            </w:pPr>
          </w:p>
        </w:tc>
      </w:tr>
      <w:tr w:rsidR="003B6EBB">
        <w:tc>
          <w:tcPr>
            <w:tcW w:w="1384" w:type="dxa"/>
            <w:vAlign w:val="center"/>
          </w:tcPr>
          <w:p w:rsidR="003B6EBB" w:rsidRDefault="003B6EBB" w:rsidP="00880A1F">
            <w:pPr>
              <w:spacing w:line="300" w:lineRule="exact"/>
              <w:jc w:val="center"/>
              <w:rPr>
                <w:rFonts w:cs="Times New Roman"/>
              </w:rPr>
            </w:pPr>
            <w:r>
              <w:rPr>
                <w:rFonts w:ascii="宋体" w:hAnsi="宋体" w:cs="宋体" w:hint="eastAsia"/>
                <w:kern w:val="0"/>
              </w:rPr>
              <w:t>二年级</w:t>
            </w:r>
          </w:p>
        </w:tc>
        <w:tc>
          <w:tcPr>
            <w:tcW w:w="1323" w:type="dxa"/>
          </w:tcPr>
          <w:p w:rsidR="003B6EBB" w:rsidRDefault="003B6EBB" w:rsidP="00880A1F">
            <w:pPr>
              <w:spacing w:line="300" w:lineRule="exact"/>
              <w:jc w:val="center"/>
              <w:rPr>
                <w:rFonts w:ascii="宋体" w:cs="Times New Roman"/>
                <w:kern w:val="0"/>
              </w:rPr>
            </w:pPr>
          </w:p>
        </w:tc>
        <w:tc>
          <w:tcPr>
            <w:tcW w:w="1316" w:type="dxa"/>
          </w:tcPr>
          <w:p w:rsidR="003B6EBB" w:rsidRDefault="003B6EBB" w:rsidP="00880A1F">
            <w:pPr>
              <w:spacing w:line="300" w:lineRule="exact"/>
              <w:jc w:val="center"/>
              <w:rPr>
                <w:rFonts w:ascii="宋体" w:cs="Times New Roman"/>
                <w:kern w:val="0"/>
              </w:rPr>
            </w:pPr>
          </w:p>
        </w:tc>
        <w:tc>
          <w:tcPr>
            <w:tcW w:w="2188" w:type="dxa"/>
          </w:tcPr>
          <w:p w:rsidR="003B6EBB" w:rsidRDefault="003B6EBB" w:rsidP="00880A1F">
            <w:pPr>
              <w:spacing w:line="300" w:lineRule="exact"/>
              <w:jc w:val="center"/>
              <w:rPr>
                <w:rFonts w:ascii="宋体" w:cs="Times New Roman"/>
                <w:kern w:val="0"/>
              </w:rPr>
            </w:pPr>
          </w:p>
        </w:tc>
        <w:tc>
          <w:tcPr>
            <w:tcW w:w="1514" w:type="dxa"/>
          </w:tcPr>
          <w:p w:rsidR="003B6EBB" w:rsidRDefault="003B6EBB" w:rsidP="00880A1F">
            <w:pPr>
              <w:spacing w:line="300" w:lineRule="exact"/>
              <w:jc w:val="center"/>
              <w:rPr>
                <w:rFonts w:ascii="宋体" w:cs="Times New Roman"/>
                <w:kern w:val="0"/>
              </w:rPr>
            </w:pPr>
          </w:p>
        </w:tc>
      </w:tr>
      <w:tr w:rsidR="003B6EBB">
        <w:tc>
          <w:tcPr>
            <w:tcW w:w="1384" w:type="dxa"/>
            <w:vAlign w:val="center"/>
          </w:tcPr>
          <w:p w:rsidR="003B6EBB" w:rsidRDefault="003B6EBB" w:rsidP="00880A1F">
            <w:pPr>
              <w:spacing w:line="300" w:lineRule="exact"/>
              <w:jc w:val="center"/>
              <w:rPr>
                <w:rFonts w:cs="Times New Roman"/>
              </w:rPr>
            </w:pPr>
            <w:r>
              <w:rPr>
                <w:rFonts w:ascii="宋体" w:hAnsi="宋体" w:cs="宋体" w:hint="eastAsia"/>
                <w:kern w:val="0"/>
              </w:rPr>
              <w:t>三年级</w:t>
            </w:r>
          </w:p>
        </w:tc>
        <w:tc>
          <w:tcPr>
            <w:tcW w:w="1323" w:type="dxa"/>
          </w:tcPr>
          <w:p w:rsidR="003B6EBB" w:rsidRDefault="003B6EBB" w:rsidP="00880A1F">
            <w:pPr>
              <w:spacing w:line="300" w:lineRule="exact"/>
              <w:jc w:val="center"/>
              <w:rPr>
                <w:rFonts w:ascii="宋体" w:cs="Times New Roman"/>
                <w:kern w:val="0"/>
              </w:rPr>
            </w:pPr>
          </w:p>
        </w:tc>
        <w:tc>
          <w:tcPr>
            <w:tcW w:w="1316" w:type="dxa"/>
          </w:tcPr>
          <w:p w:rsidR="003B6EBB" w:rsidRDefault="003B6EBB" w:rsidP="00880A1F">
            <w:pPr>
              <w:spacing w:line="300" w:lineRule="exact"/>
              <w:jc w:val="center"/>
              <w:rPr>
                <w:rFonts w:ascii="宋体" w:cs="Times New Roman"/>
                <w:kern w:val="0"/>
              </w:rPr>
            </w:pPr>
          </w:p>
        </w:tc>
        <w:tc>
          <w:tcPr>
            <w:tcW w:w="2188" w:type="dxa"/>
          </w:tcPr>
          <w:p w:rsidR="003B6EBB" w:rsidRDefault="003B6EBB" w:rsidP="00880A1F">
            <w:pPr>
              <w:spacing w:line="300" w:lineRule="exact"/>
              <w:jc w:val="center"/>
              <w:rPr>
                <w:rFonts w:ascii="宋体" w:cs="Times New Roman"/>
                <w:kern w:val="0"/>
              </w:rPr>
            </w:pPr>
          </w:p>
        </w:tc>
        <w:tc>
          <w:tcPr>
            <w:tcW w:w="1514" w:type="dxa"/>
          </w:tcPr>
          <w:p w:rsidR="003B6EBB" w:rsidRDefault="003B6EBB" w:rsidP="00880A1F">
            <w:pPr>
              <w:spacing w:line="300" w:lineRule="exact"/>
              <w:jc w:val="center"/>
              <w:rPr>
                <w:rFonts w:ascii="宋体" w:cs="Times New Roman"/>
                <w:kern w:val="0"/>
              </w:rPr>
            </w:pPr>
          </w:p>
        </w:tc>
      </w:tr>
      <w:tr w:rsidR="003B6EBB">
        <w:tc>
          <w:tcPr>
            <w:tcW w:w="1384" w:type="dxa"/>
            <w:vAlign w:val="center"/>
          </w:tcPr>
          <w:p w:rsidR="003B6EBB" w:rsidRDefault="003B6EBB" w:rsidP="00880A1F">
            <w:pPr>
              <w:spacing w:line="300" w:lineRule="exact"/>
              <w:jc w:val="center"/>
              <w:rPr>
                <w:rFonts w:cs="Times New Roman"/>
              </w:rPr>
            </w:pPr>
            <w:r>
              <w:rPr>
                <w:rFonts w:ascii="宋体" w:hAnsi="宋体" w:cs="宋体" w:hint="eastAsia"/>
                <w:kern w:val="0"/>
              </w:rPr>
              <w:t>四年级</w:t>
            </w:r>
          </w:p>
        </w:tc>
        <w:tc>
          <w:tcPr>
            <w:tcW w:w="1323" w:type="dxa"/>
          </w:tcPr>
          <w:p w:rsidR="003B6EBB" w:rsidRDefault="003B6EBB" w:rsidP="00880A1F">
            <w:pPr>
              <w:spacing w:line="300" w:lineRule="exact"/>
              <w:jc w:val="center"/>
              <w:rPr>
                <w:rFonts w:ascii="宋体" w:cs="Times New Roman"/>
                <w:kern w:val="0"/>
              </w:rPr>
            </w:pPr>
          </w:p>
        </w:tc>
        <w:tc>
          <w:tcPr>
            <w:tcW w:w="1316" w:type="dxa"/>
          </w:tcPr>
          <w:p w:rsidR="003B6EBB" w:rsidRDefault="003B6EBB" w:rsidP="00880A1F">
            <w:pPr>
              <w:spacing w:line="300" w:lineRule="exact"/>
              <w:jc w:val="center"/>
              <w:rPr>
                <w:rFonts w:ascii="宋体" w:cs="Times New Roman"/>
                <w:kern w:val="0"/>
              </w:rPr>
            </w:pPr>
          </w:p>
        </w:tc>
        <w:tc>
          <w:tcPr>
            <w:tcW w:w="2188" w:type="dxa"/>
          </w:tcPr>
          <w:p w:rsidR="003B6EBB" w:rsidRDefault="003B6EBB" w:rsidP="00880A1F">
            <w:pPr>
              <w:spacing w:line="300" w:lineRule="exact"/>
              <w:jc w:val="center"/>
              <w:rPr>
                <w:rFonts w:ascii="宋体" w:cs="Times New Roman"/>
                <w:kern w:val="0"/>
              </w:rPr>
            </w:pPr>
          </w:p>
        </w:tc>
        <w:tc>
          <w:tcPr>
            <w:tcW w:w="1514" w:type="dxa"/>
          </w:tcPr>
          <w:p w:rsidR="003B6EBB" w:rsidRDefault="003B6EBB" w:rsidP="00880A1F">
            <w:pPr>
              <w:spacing w:line="300" w:lineRule="exact"/>
              <w:jc w:val="center"/>
              <w:rPr>
                <w:rFonts w:ascii="宋体" w:cs="Times New Roman"/>
                <w:kern w:val="0"/>
              </w:rPr>
            </w:pPr>
          </w:p>
        </w:tc>
      </w:tr>
    </w:tbl>
    <w:p w:rsidR="003B6EBB" w:rsidRDefault="003B6EBB" w:rsidP="009E2FBC">
      <w:pPr>
        <w:spacing w:line="300" w:lineRule="exact"/>
        <w:jc w:val="left"/>
        <w:rPr>
          <w:rFonts w:ascii="黑体" w:eastAsia="黑体" w:hAnsi="黑体" w:cs="Times New Roman"/>
          <w:kern w:val="0"/>
          <w:sz w:val="32"/>
          <w:szCs w:val="32"/>
        </w:rPr>
      </w:pP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3.</w:t>
      </w:r>
      <w:r>
        <w:rPr>
          <w:rFonts w:ascii="楷体" w:eastAsia="楷体" w:hAnsi="楷体" w:cs="楷体" w:hint="eastAsia"/>
          <w:b/>
          <w:bCs/>
          <w:kern w:val="0"/>
          <w:sz w:val="32"/>
          <w:szCs w:val="32"/>
        </w:rPr>
        <w:t>本专业学生交流学习情况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tblGrid>
      <w:tr w:rsidR="003B6EBB">
        <w:tc>
          <w:tcPr>
            <w:tcW w:w="2840"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数据项</w:t>
            </w:r>
          </w:p>
        </w:tc>
        <w:tc>
          <w:tcPr>
            <w:tcW w:w="2841"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数据</w:t>
            </w:r>
          </w:p>
        </w:tc>
      </w:tr>
      <w:tr w:rsidR="003B6EBB">
        <w:tc>
          <w:tcPr>
            <w:tcW w:w="2840" w:type="dxa"/>
            <w:vAlign w:val="center"/>
          </w:tcPr>
          <w:p w:rsidR="003B6EBB" w:rsidRDefault="003B6EBB" w:rsidP="00880A1F">
            <w:pPr>
              <w:spacing w:line="300" w:lineRule="exact"/>
              <w:jc w:val="center"/>
              <w:rPr>
                <w:rFonts w:ascii="宋体" w:cs="Times New Roman"/>
                <w:b/>
                <w:bCs/>
                <w:kern w:val="0"/>
              </w:rPr>
            </w:pPr>
            <w:r>
              <w:rPr>
                <w:rFonts w:ascii="宋体" w:hAnsi="宋体" w:cs="宋体" w:hint="eastAsia"/>
                <w:b/>
                <w:bCs/>
                <w:kern w:val="0"/>
              </w:rPr>
              <w:t>交流学习学生总数（人）</w:t>
            </w:r>
          </w:p>
        </w:tc>
        <w:tc>
          <w:tcPr>
            <w:tcW w:w="2841" w:type="dxa"/>
            <w:vAlign w:val="center"/>
          </w:tcPr>
          <w:p w:rsidR="003B6EBB" w:rsidRDefault="003B6EBB" w:rsidP="00880A1F">
            <w:pPr>
              <w:spacing w:line="300" w:lineRule="exact"/>
              <w:jc w:val="center"/>
              <w:rPr>
                <w:rFonts w:ascii="宋体" w:cs="Times New Roman"/>
                <w:b/>
                <w:bCs/>
                <w:kern w:val="0"/>
              </w:rPr>
            </w:pPr>
          </w:p>
        </w:tc>
      </w:tr>
      <w:tr w:rsidR="003B6EBB">
        <w:tc>
          <w:tcPr>
            <w:tcW w:w="2840" w:type="dxa"/>
          </w:tcPr>
          <w:p w:rsidR="003B6EBB" w:rsidRDefault="003B6EBB" w:rsidP="00880A1F">
            <w:pPr>
              <w:spacing w:line="300" w:lineRule="exact"/>
              <w:jc w:val="left"/>
              <w:rPr>
                <w:rFonts w:ascii="宋体" w:cs="Times New Roman"/>
                <w:kern w:val="0"/>
              </w:rPr>
            </w:pPr>
            <w:r>
              <w:rPr>
                <w:rFonts w:cs="宋体" w:hint="eastAsia"/>
              </w:rPr>
              <w:t>其中：本校到境外</w:t>
            </w:r>
          </w:p>
        </w:tc>
        <w:tc>
          <w:tcPr>
            <w:tcW w:w="2841" w:type="dxa"/>
            <w:vAlign w:val="center"/>
          </w:tcPr>
          <w:p w:rsidR="003B6EBB" w:rsidRDefault="003B6EBB" w:rsidP="00880A1F">
            <w:pPr>
              <w:spacing w:line="300" w:lineRule="exact"/>
              <w:jc w:val="center"/>
              <w:rPr>
                <w:rFonts w:ascii="宋体" w:cs="Times New Roman"/>
                <w:kern w:val="0"/>
              </w:rPr>
            </w:pPr>
          </w:p>
        </w:tc>
      </w:tr>
      <w:tr w:rsidR="003B6EBB">
        <w:tc>
          <w:tcPr>
            <w:tcW w:w="2840" w:type="dxa"/>
          </w:tcPr>
          <w:p w:rsidR="003B6EBB" w:rsidRDefault="003B6EBB" w:rsidP="00880A1F">
            <w:pPr>
              <w:spacing w:line="300" w:lineRule="exact"/>
              <w:jc w:val="left"/>
              <w:rPr>
                <w:rFonts w:ascii="宋体" w:cs="Times New Roman"/>
                <w:kern w:val="0"/>
              </w:rPr>
            </w:pPr>
            <w:r>
              <w:t xml:space="preserve">      </w:t>
            </w:r>
            <w:r>
              <w:rPr>
                <w:rFonts w:cs="宋体" w:hint="eastAsia"/>
              </w:rPr>
              <w:t>本校到境内</w:t>
            </w:r>
          </w:p>
        </w:tc>
        <w:tc>
          <w:tcPr>
            <w:tcW w:w="2841" w:type="dxa"/>
            <w:vAlign w:val="center"/>
          </w:tcPr>
          <w:p w:rsidR="003B6EBB" w:rsidRDefault="003B6EBB" w:rsidP="00880A1F">
            <w:pPr>
              <w:spacing w:line="300" w:lineRule="exact"/>
              <w:jc w:val="center"/>
              <w:rPr>
                <w:rFonts w:ascii="宋体" w:cs="Times New Roman"/>
                <w:kern w:val="0"/>
              </w:rPr>
            </w:pPr>
          </w:p>
        </w:tc>
      </w:tr>
      <w:tr w:rsidR="003B6EBB">
        <w:tc>
          <w:tcPr>
            <w:tcW w:w="2840" w:type="dxa"/>
          </w:tcPr>
          <w:p w:rsidR="003B6EBB" w:rsidRDefault="003B6EBB" w:rsidP="00880A1F">
            <w:pPr>
              <w:spacing w:line="300" w:lineRule="exact"/>
              <w:jc w:val="left"/>
              <w:rPr>
                <w:rFonts w:ascii="宋体" w:cs="Times New Roman"/>
                <w:kern w:val="0"/>
              </w:rPr>
            </w:pPr>
            <w:r>
              <w:t xml:space="preserve">      </w:t>
            </w:r>
            <w:r>
              <w:rPr>
                <w:rFonts w:cs="宋体" w:hint="eastAsia"/>
              </w:rPr>
              <w:t>境内到本校</w:t>
            </w:r>
          </w:p>
        </w:tc>
        <w:tc>
          <w:tcPr>
            <w:tcW w:w="2841" w:type="dxa"/>
            <w:vAlign w:val="center"/>
          </w:tcPr>
          <w:p w:rsidR="003B6EBB" w:rsidRDefault="003B6EBB" w:rsidP="00880A1F">
            <w:pPr>
              <w:spacing w:line="300" w:lineRule="exact"/>
              <w:jc w:val="center"/>
              <w:rPr>
                <w:rFonts w:ascii="宋体" w:cs="Times New Roman"/>
                <w:kern w:val="0"/>
              </w:rPr>
            </w:pPr>
          </w:p>
        </w:tc>
      </w:tr>
      <w:tr w:rsidR="003B6EBB">
        <w:tc>
          <w:tcPr>
            <w:tcW w:w="2840" w:type="dxa"/>
          </w:tcPr>
          <w:p w:rsidR="003B6EBB" w:rsidRDefault="003B6EBB" w:rsidP="00880A1F">
            <w:pPr>
              <w:spacing w:line="300" w:lineRule="exact"/>
              <w:jc w:val="left"/>
              <w:rPr>
                <w:rFonts w:ascii="宋体" w:cs="Times New Roman"/>
                <w:kern w:val="0"/>
              </w:rPr>
            </w:pPr>
            <w:r>
              <w:t xml:space="preserve">      </w:t>
            </w:r>
            <w:r>
              <w:rPr>
                <w:rFonts w:cs="宋体" w:hint="eastAsia"/>
              </w:rPr>
              <w:t>境外到本校</w:t>
            </w:r>
          </w:p>
        </w:tc>
        <w:tc>
          <w:tcPr>
            <w:tcW w:w="2841" w:type="dxa"/>
            <w:vAlign w:val="center"/>
          </w:tcPr>
          <w:p w:rsidR="003B6EBB" w:rsidRDefault="003B6EBB" w:rsidP="00880A1F">
            <w:pPr>
              <w:spacing w:line="300" w:lineRule="exact"/>
              <w:jc w:val="center"/>
              <w:rPr>
                <w:rFonts w:ascii="宋体" w:cs="Times New Roman"/>
                <w:kern w:val="0"/>
              </w:rPr>
            </w:pP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300" w:lineRule="exact"/>
        <w:rPr>
          <w:rFonts w:ascii="黑体" w:eastAsia="黑体" w:hAnsi="黑体" w:cs="Times New Roman"/>
          <w:kern w:val="0"/>
          <w:sz w:val="32"/>
          <w:szCs w:val="32"/>
        </w:rPr>
      </w:pPr>
    </w:p>
    <w:p w:rsidR="003B6EBB" w:rsidRDefault="003B6EBB" w:rsidP="007D3B27">
      <w:pPr>
        <w:widowControl/>
        <w:jc w:val="left"/>
        <w:rPr>
          <w:rFonts w:ascii="楷体" w:eastAsia="楷体" w:hAnsi="楷体" w:cs="Times New Roman"/>
          <w:b/>
          <w:bCs/>
          <w:kern w:val="0"/>
          <w:sz w:val="32"/>
          <w:szCs w:val="32"/>
        </w:rPr>
      </w:pPr>
      <w:r>
        <w:rPr>
          <w:rFonts w:ascii="楷体" w:eastAsia="楷体" w:hAnsi="楷体" w:cs="Times New Roman"/>
          <w:b/>
          <w:bCs/>
          <w:kern w:val="0"/>
          <w:sz w:val="32"/>
          <w:szCs w:val="32"/>
        </w:rPr>
        <w:br w:type="page"/>
      </w:r>
      <w:r>
        <w:rPr>
          <w:rFonts w:ascii="楷体" w:eastAsia="楷体" w:hAnsi="楷体" w:cs="楷体"/>
          <w:b/>
          <w:bCs/>
          <w:kern w:val="0"/>
          <w:sz w:val="32"/>
          <w:szCs w:val="32"/>
        </w:rPr>
        <w:lastRenderedPageBreak/>
        <w:t>4.</w:t>
      </w:r>
      <w:r>
        <w:rPr>
          <w:rFonts w:ascii="楷体" w:eastAsia="楷体" w:hAnsi="楷体" w:cs="楷体" w:hint="eastAsia"/>
          <w:b/>
          <w:bCs/>
          <w:kern w:val="0"/>
          <w:sz w:val="32"/>
          <w:szCs w:val="32"/>
        </w:rPr>
        <w:t>本专业学生学习成果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1"/>
        <w:gridCol w:w="1486"/>
      </w:tblGrid>
      <w:tr w:rsidR="003B6EBB">
        <w:tc>
          <w:tcPr>
            <w:tcW w:w="4681"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数据项</w:t>
            </w:r>
          </w:p>
        </w:tc>
        <w:tc>
          <w:tcPr>
            <w:tcW w:w="1486" w:type="dxa"/>
            <w:vAlign w:val="center"/>
          </w:tcPr>
          <w:p w:rsidR="003B6EBB" w:rsidRDefault="003B6EBB" w:rsidP="00880A1F">
            <w:pPr>
              <w:spacing w:line="300" w:lineRule="exact"/>
              <w:jc w:val="center"/>
              <w:rPr>
                <w:rFonts w:ascii="宋体" w:cs="Times New Roman"/>
                <w:kern w:val="0"/>
              </w:rPr>
            </w:pPr>
            <w:r>
              <w:rPr>
                <w:rFonts w:ascii="宋体" w:hAnsi="宋体" w:cs="宋体" w:hint="eastAsia"/>
                <w:kern w:val="0"/>
              </w:rPr>
              <w:t>数据</w:t>
            </w:r>
          </w:p>
        </w:tc>
      </w:tr>
      <w:tr w:rsidR="003B6EBB">
        <w:tc>
          <w:tcPr>
            <w:tcW w:w="4681" w:type="dxa"/>
          </w:tcPr>
          <w:p w:rsidR="003B6EBB" w:rsidRDefault="003B6EBB" w:rsidP="00880A1F">
            <w:pPr>
              <w:spacing w:line="300" w:lineRule="exact"/>
              <w:jc w:val="left"/>
              <w:rPr>
                <w:rFonts w:ascii="宋体" w:cs="Times New Roman"/>
                <w:kern w:val="0"/>
              </w:rPr>
            </w:pPr>
            <w:r>
              <w:rPr>
                <w:rFonts w:cs="宋体" w:hint="eastAsia"/>
              </w:rPr>
              <w:t>省级及以上学科竞赛获奖（项）</w:t>
            </w:r>
          </w:p>
        </w:tc>
        <w:tc>
          <w:tcPr>
            <w:tcW w:w="1486" w:type="dxa"/>
          </w:tcPr>
          <w:p w:rsidR="003B6EBB" w:rsidRDefault="003B6EBB" w:rsidP="00880A1F">
            <w:pPr>
              <w:spacing w:line="300" w:lineRule="exact"/>
              <w:jc w:val="left"/>
              <w:rPr>
                <w:rFonts w:ascii="宋体" w:cs="Times New Roman"/>
                <w:kern w:val="0"/>
              </w:rPr>
            </w:pPr>
          </w:p>
        </w:tc>
      </w:tr>
      <w:tr w:rsidR="003B6EBB">
        <w:tc>
          <w:tcPr>
            <w:tcW w:w="4681" w:type="dxa"/>
          </w:tcPr>
          <w:p w:rsidR="003B6EBB" w:rsidRDefault="003B6EBB" w:rsidP="00880A1F">
            <w:pPr>
              <w:spacing w:line="300" w:lineRule="exact"/>
              <w:jc w:val="left"/>
              <w:rPr>
                <w:rFonts w:cs="Times New Roman"/>
              </w:rPr>
            </w:pPr>
            <w:r>
              <w:rPr>
                <w:rFonts w:cs="宋体" w:hint="eastAsia"/>
              </w:rPr>
              <w:t>省级及以上技能竞赛获奖（项）</w:t>
            </w:r>
          </w:p>
        </w:tc>
        <w:tc>
          <w:tcPr>
            <w:tcW w:w="1486" w:type="dxa"/>
          </w:tcPr>
          <w:p w:rsidR="003B6EBB" w:rsidRDefault="003B6EBB" w:rsidP="00880A1F">
            <w:pPr>
              <w:spacing w:line="300" w:lineRule="exact"/>
              <w:jc w:val="left"/>
              <w:rPr>
                <w:rFonts w:ascii="宋体" w:cs="Times New Roman"/>
                <w:kern w:val="0"/>
              </w:rPr>
            </w:pPr>
          </w:p>
        </w:tc>
      </w:tr>
      <w:tr w:rsidR="003B6EBB">
        <w:tc>
          <w:tcPr>
            <w:tcW w:w="4681" w:type="dxa"/>
          </w:tcPr>
          <w:p w:rsidR="003B6EBB" w:rsidRDefault="003B6EBB" w:rsidP="00880A1F">
            <w:pPr>
              <w:spacing w:line="300" w:lineRule="exact"/>
              <w:jc w:val="left"/>
              <w:rPr>
                <w:rFonts w:ascii="宋体" w:cs="Times New Roman"/>
                <w:b/>
                <w:bCs/>
                <w:kern w:val="0"/>
              </w:rPr>
            </w:pPr>
            <w:r>
              <w:rPr>
                <w:rFonts w:cs="宋体" w:hint="eastAsia"/>
                <w:b/>
                <w:bCs/>
              </w:rPr>
              <w:t>参加省级及以上创新训练计划（项）</w:t>
            </w:r>
          </w:p>
        </w:tc>
        <w:tc>
          <w:tcPr>
            <w:tcW w:w="1486" w:type="dxa"/>
          </w:tcPr>
          <w:p w:rsidR="003B6EBB" w:rsidRDefault="003B6EBB" w:rsidP="00880A1F">
            <w:pPr>
              <w:spacing w:line="300" w:lineRule="exact"/>
              <w:jc w:val="left"/>
              <w:rPr>
                <w:rFonts w:ascii="宋体" w:cs="Times New Roman"/>
                <w:b/>
                <w:bCs/>
                <w:kern w:val="0"/>
              </w:rPr>
            </w:pPr>
          </w:p>
        </w:tc>
      </w:tr>
      <w:tr w:rsidR="003B6EBB">
        <w:tc>
          <w:tcPr>
            <w:tcW w:w="4681" w:type="dxa"/>
          </w:tcPr>
          <w:p w:rsidR="003B6EBB" w:rsidRDefault="003B6EBB" w:rsidP="00880A1F">
            <w:pPr>
              <w:spacing w:line="300" w:lineRule="exact"/>
              <w:jc w:val="left"/>
              <w:rPr>
                <w:rFonts w:ascii="宋体" w:cs="Times New Roman"/>
                <w:kern w:val="0"/>
              </w:rPr>
            </w:pPr>
            <w:r>
              <w:rPr>
                <w:rFonts w:cs="宋体" w:hint="eastAsia"/>
              </w:rPr>
              <w:t>省级及以上文艺、体育竞赛获奖（项）</w:t>
            </w:r>
          </w:p>
        </w:tc>
        <w:tc>
          <w:tcPr>
            <w:tcW w:w="1486" w:type="dxa"/>
          </w:tcPr>
          <w:p w:rsidR="003B6EBB" w:rsidRDefault="003B6EBB" w:rsidP="00880A1F">
            <w:pPr>
              <w:spacing w:line="300" w:lineRule="exact"/>
              <w:jc w:val="left"/>
              <w:rPr>
                <w:rFonts w:ascii="宋体" w:cs="Times New Roman"/>
                <w:kern w:val="0"/>
              </w:rPr>
            </w:pPr>
          </w:p>
        </w:tc>
      </w:tr>
      <w:tr w:rsidR="003B6EBB">
        <w:tc>
          <w:tcPr>
            <w:tcW w:w="4681" w:type="dxa"/>
          </w:tcPr>
          <w:p w:rsidR="003B6EBB" w:rsidRDefault="003B6EBB" w:rsidP="00880A1F">
            <w:pPr>
              <w:spacing w:line="300" w:lineRule="exact"/>
              <w:jc w:val="left"/>
              <w:rPr>
                <w:rFonts w:ascii="宋体" w:cs="Times New Roman"/>
                <w:kern w:val="0"/>
              </w:rPr>
            </w:pPr>
            <w:r>
              <w:rPr>
                <w:rFonts w:cs="宋体" w:hint="eastAsia"/>
              </w:rPr>
              <w:t>学生发表学术论文（篇）</w:t>
            </w:r>
          </w:p>
        </w:tc>
        <w:tc>
          <w:tcPr>
            <w:tcW w:w="1486" w:type="dxa"/>
          </w:tcPr>
          <w:p w:rsidR="003B6EBB" w:rsidRDefault="003B6EBB" w:rsidP="00880A1F">
            <w:pPr>
              <w:spacing w:line="300" w:lineRule="exact"/>
              <w:jc w:val="left"/>
              <w:rPr>
                <w:rFonts w:ascii="宋体" w:cs="Times New Roman"/>
                <w:kern w:val="0"/>
              </w:rPr>
            </w:pPr>
          </w:p>
        </w:tc>
      </w:tr>
      <w:tr w:rsidR="003B6EBB">
        <w:tc>
          <w:tcPr>
            <w:tcW w:w="4681" w:type="dxa"/>
          </w:tcPr>
          <w:p w:rsidR="003B6EBB" w:rsidRDefault="003B6EBB" w:rsidP="00880A1F">
            <w:pPr>
              <w:spacing w:line="300" w:lineRule="exact"/>
              <w:jc w:val="left"/>
              <w:rPr>
                <w:rFonts w:ascii="宋体" w:cs="Times New Roman"/>
                <w:kern w:val="0"/>
              </w:rPr>
            </w:pPr>
            <w:r>
              <w:rPr>
                <w:rFonts w:cs="宋体" w:hint="eastAsia"/>
              </w:rPr>
              <w:t>学生发表作品数（篇、册）</w:t>
            </w:r>
          </w:p>
        </w:tc>
        <w:tc>
          <w:tcPr>
            <w:tcW w:w="1486" w:type="dxa"/>
          </w:tcPr>
          <w:p w:rsidR="003B6EBB" w:rsidRDefault="003B6EBB" w:rsidP="00880A1F">
            <w:pPr>
              <w:spacing w:line="300" w:lineRule="exact"/>
              <w:jc w:val="left"/>
              <w:rPr>
                <w:rFonts w:ascii="宋体" w:cs="Times New Roman"/>
                <w:kern w:val="0"/>
              </w:rPr>
            </w:pPr>
          </w:p>
        </w:tc>
      </w:tr>
      <w:tr w:rsidR="003B6EBB">
        <w:tc>
          <w:tcPr>
            <w:tcW w:w="4681" w:type="dxa"/>
          </w:tcPr>
          <w:p w:rsidR="003B6EBB" w:rsidRDefault="003B6EBB" w:rsidP="00880A1F">
            <w:pPr>
              <w:spacing w:line="300" w:lineRule="exact"/>
              <w:jc w:val="left"/>
              <w:rPr>
                <w:rFonts w:ascii="宋体" w:cs="Times New Roman"/>
                <w:kern w:val="0"/>
              </w:rPr>
            </w:pPr>
            <w:r>
              <w:rPr>
                <w:rFonts w:cs="宋体" w:hint="eastAsia"/>
              </w:rPr>
              <w:t>学生获准专利数（项）</w:t>
            </w:r>
          </w:p>
        </w:tc>
        <w:tc>
          <w:tcPr>
            <w:tcW w:w="1486" w:type="dxa"/>
          </w:tcPr>
          <w:p w:rsidR="003B6EBB" w:rsidRDefault="003B6EBB" w:rsidP="00880A1F">
            <w:pPr>
              <w:spacing w:line="300" w:lineRule="exact"/>
              <w:jc w:val="left"/>
              <w:rPr>
                <w:rFonts w:ascii="宋体" w:cs="Times New Roman"/>
                <w:kern w:val="0"/>
              </w:rPr>
            </w:pPr>
          </w:p>
        </w:tc>
      </w:tr>
      <w:tr w:rsidR="003B6EBB">
        <w:tc>
          <w:tcPr>
            <w:tcW w:w="4681" w:type="dxa"/>
          </w:tcPr>
          <w:p w:rsidR="003B6EBB" w:rsidRDefault="003B6EBB" w:rsidP="00880A1F">
            <w:pPr>
              <w:spacing w:line="300" w:lineRule="exact"/>
              <w:jc w:val="left"/>
              <w:rPr>
                <w:rFonts w:ascii="宋体" w:cs="Times New Roman"/>
                <w:b/>
                <w:bCs/>
                <w:kern w:val="0"/>
              </w:rPr>
            </w:pPr>
            <w:r>
              <w:rPr>
                <w:rFonts w:cs="宋体" w:hint="eastAsia"/>
                <w:b/>
                <w:bCs/>
              </w:rPr>
              <w:t>英语四级考试累计通过率（</w:t>
            </w:r>
            <w:r>
              <w:rPr>
                <w:b/>
                <w:bCs/>
              </w:rPr>
              <w:t>%</w:t>
            </w:r>
            <w:r>
              <w:rPr>
                <w:rFonts w:cs="宋体" w:hint="eastAsia"/>
                <w:b/>
                <w:bCs/>
              </w:rPr>
              <w:t>）</w:t>
            </w:r>
          </w:p>
        </w:tc>
        <w:tc>
          <w:tcPr>
            <w:tcW w:w="1486" w:type="dxa"/>
          </w:tcPr>
          <w:p w:rsidR="003B6EBB" w:rsidRDefault="003B6EBB" w:rsidP="00880A1F">
            <w:pPr>
              <w:spacing w:line="300" w:lineRule="exact"/>
              <w:jc w:val="left"/>
              <w:rPr>
                <w:rFonts w:ascii="宋体" w:cs="Times New Roman"/>
                <w:b/>
                <w:bCs/>
                <w:kern w:val="0"/>
              </w:rPr>
            </w:pPr>
          </w:p>
        </w:tc>
      </w:tr>
      <w:tr w:rsidR="003B6EBB">
        <w:tc>
          <w:tcPr>
            <w:tcW w:w="4681" w:type="dxa"/>
          </w:tcPr>
          <w:p w:rsidR="003B6EBB" w:rsidRDefault="003B6EBB" w:rsidP="00880A1F">
            <w:pPr>
              <w:spacing w:line="300" w:lineRule="exact"/>
              <w:jc w:val="left"/>
              <w:rPr>
                <w:rFonts w:ascii="宋体" w:cs="Times New Roman"/>
                <w:b/>
                <w:bCs/>
                <w:kern w:val="0"/>
              </w:rPr>
            </w:pPr>
            <w:r>
              <w:rPr>
                <w:rFonts w:cs="宋体" w:hint="eastAsia"/>
                <w:b/>
                <w:bCs/>
              </w:rPr>
              <w:t>英语六级考试累计通过率（</w:t>
            </w:r>
            <w:r>
              <w:rPr>
                <w:b/>
                <w:bCs/>
              </w:rPr>
              <w:t>%</w:t>
            </w:r>
            <w:r>
              <w:rPr>
                <w:rFonts w:cs="宋体" w:hint="eastAsia"/>
                <w:b/>
                <w:bCs/>
              </w:rPr>
              <w:t>）</w:t>
            </w:r>
          </w:p>
        </w:tc>
        <w:tc>
          <w:tcPr>
            <w:tcW w:w="1486" w:type="dxa"/>
          </w:tcPr>
          <w:p w:rsidR="003B6EBB" w:rsidRDefault="003B6EBB" w:rsidP="00880A1F">
            <w:pPr>
              <w:spacing w:line="300" w:lineRule="exact"/>
              <w:jc w:val="left"/>
              <w:rPr>
                <w:rFonts w:ascii="宋体" w:cs="Times New Roman"/>
                <w:b/>
                <w:bCs/>
                <w:kern w:val="0"/>
              </w:rPr>
            </w:pPr>
          </w:p>
        </w:tc>
      </w:tr>
      <w:tr w:rsidR="003B6EBB">
        <w:tc>
          <w:tcPr>
            <w:tcW w:w="4681" w:type="dxa"/>
          </w:tcPr>
          <w:p w:rsidR="003B6EBB" w:rsidRDefault="003B6EBB" w:rsidP="00880A1F">
            <w:pPr>
              <w:spacing w:line="300" w:lineRule="exact"/>
              <w:jc w:val="left"/>
              <w:rPr>
                <w:rFonts w:ascii="宋体" w:cs="Times New Roman"/>
                <w:kern w:val="0"/>
              </w:rPr>
            </w:pPr>
            <w:r>
              <w:rPr>
                <w:rFonts w:cs="宋体" w:hint="eastAsia"/>
              </w:rPr>
              <w:t>体质合格率（</w:t>
            </w:r>
            <w:r>
              <w:t>%</w:t>
            </w:r>
            <w:r>
              <w:rPr>
                <w:rFonts w:cs="宋体" w:hint="eastAsia"/>
              </w:rPr>
              <w:t>）</w:t>
            </w:r>
          </w:p>
        </w:tc>
        <w:tc>
          <w:tcPr>
            <w:tcW w:w="1486" w:type="dxa"/>
          </w:tcPr>
          <w:p w:rsidR="003B6EBB" w:rsidRDefault="003B6EBB" w:rsidP="00880A1F">
            <w:pPr>
              <w:spacing w:line="300" w:lineRule="exact"/>
              <w:jc w:val="left"/>
              <w:rPr>
                <w:rFonts w:ascii="宋体" w:cs="Times New Roman"/>
                <w:kern w:val="0"/>
              </w:rPr>
            </w:pPr>
          </w:p>
        </w:tc>
      </w:tr>
      <w:tr w:rsidR="003B6EBB">
        <w:tc>
          <w:tcPr>
            <w:tcW w:w="4681" w:type="dxa"/>
          </w:tcPr>
          <w:p w:rsidR="003B6EBB" w:rsidRDefault="003B6EBB" w:rsidP="00880A1F">
            <w:pPr>
              <w:spacing w:line="300" w:lineRule="exact"/>
              <w:jc w:val="left"/>
              <w:rPr>
                <w:rFonts w:ascii="宋体" w:cs="Times New Roman"/>
                <w:kern w:val="0"/>
              </w:rPr>
            </w:pPr>
            <w:r>
              <w:rPr>
                <w:rFonts w:cs="宋体" w:hint="eastAsia"/>
              </w:rPr>
              <w:t>参加国内外学术会议（人次）</w:t>
            </w:r>
          </w:p>
        </w:tc>
        <w:tc>
          <w:tcPr>
            <w:tcW w:w="1486" w:type="dxa"/>
          </w:tcPr>
          <w:p w:rsidR="003B6EBB" w:rsidRDefault="003B6EBB" w:rsidP="00880A1F">
            <w:pPr>
              <w:spacing w:line="300" w:lineRule="exact"/>
              <w:jc w:val="left"/>
              <w:rPr>
                <w:rFonts w:ascii="宋体" w:cs="Times New Roman"/>
                <w:kern w:val="0"/>
              </w:rPr>
            </w:pP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480" w:lineRule="auto"/>
        <w:jc w:val="left"/>
        <w:rPr>
          <w:rFonts w:ascii="黑体" w:eastAsia="黑体" w:hAnsi="黑体" w:cs="Times New Roman"/>
          <w:color w:val="7030A0"/>
          <w:kern w:val="0"/>
          <w:sz w:val="36"/>
          <w:szCs w:val="36"/>
        </w:rPr>
      </w:pPr>
      <w:r>
        <w:rPr>
          <w:rFonts w:ascii="黑体" w:eastAsia="黑体" w:hAnsi="黑体" w:cs="黑体"/>
          <w:color w:val="7030A0"/>
          <w:kern w:val="0"/>
          <w:sz w:val="36"/>
          <w:szCs w:val="36"/>
        </w:rPr>
        <w:t>C</w:t>
      </w:r>
      <w:r>
        <w:rPr>
          <w:rFonts w:ascii="黑体" w:eastAsia="黑体" w:hAnsi="黑体" w:cs="黑体" w:hint="eastAsia"/>
          <w:color w:val="7030A0"/>
          <w:kern w:val="0"/>
          <w:sz w:val="36"/>
          <w:szCs w:val="36"/>
        </w:rPr>
        <w:t>教师数据</w:t>
      </w: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1.</w:t>
      </w:r>
      <w:r>
        <w:rPr>
          <w:rFonts w:ascii="楷体" w:eastAsia="楷体" w:hAnsi="楷体" w:cs="楷体" w:hint="eastAsia"/>
          <w:b/>
          <w:bCs/>
          <w:kern w:val="0"/>
          <w:sz w:val="32"/>
          <w:szCs w:val="32"/>
        </w:rPr>
        <w:t>本专业专任教师信息表</w:t>
      </w:r>
    </w:p>
    <w:tbl>
      <w:tblPr>
        <w:tblW w:w="85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517"/>
        <w:gridCol w:w="517"/>
        <w:gridCol w:w="484"/>
        <w:gridCol w:w="687"/>
        <w:gridCol w:w="459"/>
        <w:gridCol w:w="517"/>
        <w:gridCol w:w="778"/>
        <w:gridCol w:w="906"/>
        <w:gridCol w:w="502"/>
        <w:gridCol w:w="715"/>
        <w:gridCol w:w="722"/>
        <w:gridCol w:w="793"/>
      </w:tblGrid>
      <w:tr w:rsidR="003B6EBB">
        <w:tc>
          <w:tcPr>
            <w:tcW w:w="920" w:type="dxa"/>
            <w:vAlign w:val="center"/>
          </w:tcPr>
          <w:p w:rsidR="003B6EBB" w:rsidRDefault="003B6EBB" w:rsidP="00880A1F">
            <w:pPr>
              <w:spacing w:line="300" w:lineRule="exact"/>
              <w:jc w:val="center"/>
              <w:rPr>
                <w:rFonts w:cs="Times New Roman"/>
              </w:rPr>
            </w:pPr>
            <w:r>
              <w:rPr>
                <w:rFonts w:cs="宋体" w:hint="eastAsia"/>
              </w:rPr>
              <w:t>姓名</w:t>
            </w:r>
          </w:p>
        </w:tc>
        <w:tc>
          <w:tcPr>
            <w:tcW w:w="517" w:type="dxa"/>
            <w:vAlign w:val="center"/>
          </w:tcPr>
          <w:p w:rsidR="003B6EBB" w:rsidRDefault="003B6EBB" w:rsidP="00880A1F">
            <w:pPr>
              <w:spacing w:line="300" w:lineRule="exact"/>
              <w:jc w:val="center"/>
              <w:rPr>
                <w:rFonts w:cs="Times New Roman"/>
              </w:rPr>
            </w:pPr>
            <w:r>
              <w:rPr>
                <w:rFonts w:cs="宋体" w:hint="eastAsia"/>
              </w:rPr>
              <w:t>性别</w:t>
            </w:r>
          </w:p>
        </w:tc>
        <w:tc>
          <w:tcPr>
            <w:tcW w:w="517" w:type="dxa"/>
            <w:vAlign w:val="center"/>
          </w:tcPr>
          <w:p w:rsidR="003B6EBB" w:rsidRDefault="003B6EBB" w:rsidP="00880A1F">
            <w:pPr>
              <w:spacing w:line="300" w:lineRule="exact"/>
              <w:jc w:val="center"/>
              <w:rPr>
                <w:rFonts w:cs="Times New Roman"/>
              </w:rPr>
            </w:pPr>
            <w:r>
              <w:rPr>
                <w:rFonts w:cs="宋体" w:hint="eastAsia"/>
              </w:rPr>
              <w:t>出生年月</w:t>
            </w:r>
          </w:p>
        </w:tc>
        <w:tc>
          <w:tcPr>
            <w:tcW w:w="484" w:type="dxa"/>
            <w:vAlign w:val="center"/>
          </w:tcPr>
          <w:p w:rsidR="003B6EBB" w:rsidRDefault="003B6EBB" w:rsidP="00880A1F">
            <w:pPr>
              <w:spacing w:line="300" w:lineRule="exact"/>
              <w:jc w:val="center"/>
              <w:rPr>
                <w:rFonts w:cs="Times New Roman"/>
              </w:rPr>
            </w:pPr>
            <w:r>
              <w:rPr>
                <w:rFonts w:cs="宋体" w:hint="eastAsia"/>
              </w:rPr>
              <w:t>入校时间</w:t>
            </w:r>
          </w:p>
        </w:tc>
        <w:tc>
          <w:tcPr>
            <w:tcW w:w="687" w:type="dxa"/>
            <w:vAlign w:val="center"/>
          </w:tcPr>
          <w:p w:rsidR="003B6EBB" w:rsidRDefault="003B6EBB" w:rsidP="00880A1F">
            <w:pPr>
              <w:spacing w:line="300" w:lineRule="exact"/>
              <w:jc w:val="center"/>
              <w:rPr>
                <w:rFonts w:cs="Times New Roman"/>
              </w:rPr>
            </w:pPr>
            <w:r>
              <w:rPr>
                <w:rFonts w:cs="宋体" w:hint="eastAsia"/>
              </w:rPr>
              <w:t>专业技术职称</w:t>
            </w:r>
          </w:p>
        </w:tc>
        <w:tc>
          <w:tcPr>
            <w:tcW w:w="459" w:type="dxa"/>
            <w:vAlign w:val="center"/>
          </w:tcPr>
          <w:p w:rsidR="003B6EBB" w:rsidRDefault="003B6EBB" w:rsidP="00880A1F">
            <w:pPr>
              <w:spacing w:line="300" w:lineRule="exact"/>
              <w:jc w:val="center"/>
              <w:rPr>
                <w:rFonts w:cs="Times New Roman"/>
              </w:rPr>
            </w:pPr>
            <w:r>
              <w:rPr>
                <w:rFonts w:cs="宋体" w:hint="eastAsia"/>
              </w:rPr>
              <w:t>最高</w:t>
            </w:r>
          </w:p>
          <w:p w:rsidR="003B6EBB" w:rsidRDefault="003B6EBB" w:rsidP="00880A1F">
            <w:pPr>
              <w:spacing w:line="300" w:lineRule="exact"/>
              <w:jc w:val="center"/>
              <w:rPr>
                <w:rFonts w:cs="Times New Roman"/>
              </w:rPr>
            </w:pPr>
            <w:r>
              <w:rPr>
                <w:rFonts w:cs="宋体" w:hint="eastAsia"/>
              </w:rPr>
              <w:t>学历</w:t>
            </w:r>
          </w:p>
        </w:tc>
        <w:tc>
          <w:tcPr>
            <w:tcW w:w="517" w:type="dxa"/>
            <w:vAlign w:val="center"/>
          </w:tcPr>
          <w:p w:rsidR="003B6EBB" w:rsidRDefault="003B6EBB" w:rsidP="00880A1F">
            <w:pPr>
              <w:spacing w:line="300" w:lineRule="exact"/>
              <w:jc w:val="center"/>
              <w:rPr>
                <w:rFonts w:cs="Times New Roman"/>
              </w:rPr>
            </w:pPr>
            <w:r>
              <w:rPr>
                <w:rFonts w:cs="宋体" w:hint="eastAsia"/>
              </w:rPr>
              <w:t>最高学位</w:t>
            </w:r>
          </w:p>
        </w:tc>
        <w:tc>
          <w:tcPr>
            <w:tcW w:w="778" w:type="dxa"/>
            <w:vAlign w:val="center"/>
          </w:tcPr>
          <w:p w:rsidR="003B6EBB" w:rsidRDefault="003B6EBB" w:rsidP="00880A1F">
            <w:pPr>
              <w:spacing w:line="300" w:lineRule="exact"/>
              <w:jc w:val="center"/>
              <w:rPr>
                <w:rFonts w:cs="Times New Roman"/>
              </w:rPr>
            </w:pPr>
            <w:r>
              <w:rPr>
                <w:rFonts w:cs="宋体" w:hint="eastAsia"/>
              </w:rPr>
              <w:t>授学位单位名称</w:t>
            </w:r>
          </w:p>
        </w:tc>
        <w:tc>
          <w:tcPr>
            <w:tcW w:w="906" w:type="dxa"/>
            <w:vAlign w:val="center"/>
          </w:tcPr>
          <w:p w:rsidR="003B6EBB" w:rsidRDefault="003B6EBB" w:rsidP="00880A1F">
            <w:pPr>
              <w:spacing w:line="300" w:lineRule="exact"/>
              <w:jc w:val="center"/>
              <w:rPr>
                <w:rFonts w:cs="Times New Roman"/>
              </w:rPr>
            </w:pPr>
            <w:r>
              <w:rPr>
                <w:rFonts w:cs="宋体" w:hint="eastAsia"/>
              </w:rPr>
              <w:t>获最高学位的专业名称</w:t>
            </w:r>
          </w:p>
        </w:tc>
        <w:tc>
          <w:tcPr>
            <w:tcW w:w="502" w:type="dxa"/>
            <w:vAlign w:val="center"/>
          </w:tcPr>
          <w:p w:rsidR="003B6EBB" w:rsidRDefault="003B6EBB" w:rsidP="00880A1F">
            <w:pPr>
              <w:spacing w:line="300" w:lineRule="exact"/>
              <w:jc w:val="center"/>
            </w:pPr>
            <w:r>
              <w:rPr>
                <w:rFonts w:cs="宋体" w:hint="eastAsia"/>
              </w:rPr>
              <w:t>是否双师型</w:t>
            </w:r>
            <w:r>
              <w:t>*</w:t>
            </w:r>
          </w:p>
        </w:tc>
        <w:tc>
          <w:tcPr>
            <w:tcW w:w="715" w:type="dxa"/>
            <w:vAlign w:val="center"/>
          </w:tcPr>
          <w:p w:rsidR="003B6EBB" w:rsidRDefault="003B6EBB" w:rsidP="00880A1F">
            <w:pPr>
              <w:spacing w:line="300" w:lineRule="exact"/>
              <w:jc w:val="center"/>
            </w:pPr>
            <w:r>
              <w:rPr>
                <w:rFonts w:cs="宋体" w:hint="eastAsia"/>
              </w:rPr>
              <w:t>是否具有工程背景</w:t>
            </w:r>
            <w:r>
              <w:t>*</w:t>
            </w:r>
          </w:p>
        </w:tc>
        <w:tc>
          <w:tcPr>
            <w:tcW w:w="722" w:type="dxa"/>
            <w:vAlign w:val="center"/>
          </w:tcPr>
          <w:p w:rsidR="003B6EBB" w:rsidRDefault="003B6EBB" w:rsidP="00880A1F">
            <w:pPr>
              <w:spacing w:line="300" w:lineRule="exact"/>
              <w:jc w:val="center"/>
            </w:pPr>
            <w:r>
              <w:rPr>
                <w:rFonts w:cs="宋体" w:hint="eastAsia"/>
              </w:rPr>
              <w:t>是否具有行业背景</w:t>
            </w:r>
            <w:r>
              <w:t>*</w:t>
            </w:r>
          </w:p>
        </w:tc>
        <w:tc>
          <w:tcPr>
            <w:tcW w:w="793" w:type="dxa"/>
            <w:vAlign w:val="center"/>
          </w:tcPr>
          <w:p w:rsidR="003B6EBB" w:rsidRDefault="003B6EBB" w:rsidP="00880A1F">
            <w:pPr>
              <w:spacing w:line="300" w:lineRule="exact"/>
              <w:jc w:val="center"/>
              <w:rPr>
                <w:rFonts w:cs="Times New Roman"/>
              </w:rPr>
            </w:pPr>
            <w:r>
              <w:rPr>
                <w:rFonts w:cs="宋体" w:hint="eastAsia"/>
              </w:rPr>
              <w:t>是否博硕士生导师</w:t>
            </w:r>
          </w:p>
        </w:tc>
      </w:tr>
      <w:tr w:rsidR="003B6EBB">
        <w:tc>
          <w:tcPr>
            <w:tcW w:w="920" w:type="dxa"/>
          </w:tcPr>
          <w:p w:rsidR="003B6EBB" w:rsidRDefault="003B6EBB" w:rsidP="00880A1F">
            <w:pPr>
              <w:spacing w:line="300" w:lineRule="exact"/>
              <w:rPr>
                <w:rFonts w:ascii="黑体" w:eastAsia="黑体" w:hAnsi="黑体" w:cs="Times New Roman"/>
                <w:kern w:val="0"/>
                <w:sz w:val="32"/>
                <w:szCs w:val="32"/>
              </w:rPr>
            </w:pPr>
          </w:p>
        </w:tc>
        <w:tc>
          <w:tcPr>
            <w:tcW w:w="517" w:type="dxa"/>
          </w:tcPr>
          <w:p w:rsidR="003B6EBB" w:rsidRDefault="003B6EBB" w:rsidP="00880A1F">
            <w:pPr>
              <w:spacing w:line="300" w:lineRule="exact"/>
              <w:rPr>
                <w:rFonts w:ascii="黑体" w:eastAsia="黑体" w:hAnsi="黑体" w:cs="Times New Roman"/>
                <w:kern w:val="0"/>
                <w:sz w:val="32"/>
                <w:szCs w:val="32"/>
              </w:rPr>
            </w:pPr>
          </w:p>
        </w:tc>
        <w:tc>
          <w:tcPr>
            <w:tcW w:w="517" w:type="dxa"/>
          </w:tcPr>
          <w:p w:rsidR="003B6EBB" w:rsidRDefault="003B6EBB" w:rsidP="00880A1F">
            <w:pPr>
              <w:spacing w:line="300" w:lineRule="exact"/>
              <w:rPr>
                <w:rFonts w:ascii="黑体" w:eastAsia="黑体" w:hAnsi="黑体" w:cs="Times New Roman"/>
                <w:kern w:val="0"/>
                <w:sz w:val="32"/>
                <w:szCs w:val="32"/>
              </w:rPr>
            </w:pPr>
          </w:p>
        </w:tc>
        <w:tc>
          <w:tcPr>
            <w:tcW w:w="484" w:type="dxa"/>
          </w:tcPr>
          <w:p w:rsidR="003B6EBB" w:rsidRDefault="003B6EBB" w:rsidP="00880A1F">
            <w:pPr>
              <w:spacing w:line="300" w:lineRule="exact"/>
              <w:rPr>
                <w:rFonts w:ascii="黑体" w:eastAsia="黑体" w:hAnsi="黑体" w:cs="Times New Roman"/>
                <w:kern w:val="0"/>
                <w:sz w:val="32"/>
                <w:szCs w:val="32"/>
              </w:rPr>
            </w:pPr>
          </w:p>
        </w:tc>
        <w:tc>
          <w:tcPr>
            <w:tcW w:w="687" w:type="dxa"/>
          </w:tcPr>
          <w:p w:rsidR="003B6EBB" w:rsidRDefault="003B6EBB" w:rsidP="00880A1F">
            <w:pPr>
              <w:spacing w:line="300" w:lineRule="exact"/>
              <w:rPr>
                <w:rFonts w:ascii="黑体" w:eastAsia="黑体" w:hAnsi="黑体" w:cs="Times New Roman"/>
                <w:kern w:val="0"/>
                <w:sz w:val="32"/>
                <w:szCs w:val="32"/>
              </w:rPr>
            </w:pPr>
          </w:p>
        </w:tc>
        <w:tc>
          <w:tcPr>
            <w:tcW w:w="459" w:type="dxa"/>
          </w:tcPr>
          <w:p w:rsidR="003B6EBB" w:rsidRDefault="003B6EBB" w:rsidP="00880A1F">
            <w:pPr>
              <w:spacing w:line="300" w:lineRule="exact"/>
              <w:rPr>
                <w:rFonts w:ascii="黑体" w:eastAsia="黑体" w:hAnsi="黑体" w:cs="Times New Roman"/>
                <w:kern w:val="0"/>
                <w:sz w:val="32"/>
                <w:szCs w:val="32"/>
              </w:rPr>
            </w:pPr>
          </w:p>
        </w:tc>
        <w:tc>
          <w:tcPr>
            <w:tcW w:w="517" w:type="dxa"/>
          </w:tcPr>
          <w:p w:rsidR="003B6EBB" w:rsidRDefault="003B6EBB" w:rsidP="00880A1F">
            <w:pPr>
              <w:spacing w:line="300" w:lineRule="exact"/>
              <w:rPr>
                <w:rFonts w:ascii="黑体" w:eastAsia="黑体" w:hAnsi="黑体" w:cs="Times New Roman"/>
                <w:kern w:val="0"/>
                <w:sz w:val="32"/>
                <w:szCs w:val="32"/>
              </w:rPr>
            </w:pPr>
          </w:p>
        </w:tc>
        <w:tc>
          <w:tcPr>
            <w:tcW w:w="778" w:type="dxa"/>
          </w:tcPr>
          <w:p w:rsidR="003B6EBB" w:rsidRDefault="003B6EBB" w:rsidP="00880A1F">
            <w:pPr>
              <w:spacing w:line="300" w:lineRule="exact"/>
              <w:rPr>
                <w:rFonts w:ascii="黑体" w:eastAsia="黑体" w:hAnsi="黑体" w:cs="Times New Roman"/>
                <w:kern w:val="0"/>
                <w:sz w:val="32"/>
                <w:szCs w:val="32"/>
              </w:rPr>
            </w:pPr>
          </w:p>
        </w:tc>
        <w:tc>
          <w:tcPr>
            <w:tcW w:w="906" w:type="dxa"/>
          </w:tcPr>
          <w:p w:rsidR="003B6EBB" w:rsidRDefault="003B6EBB" w:rsidP="00880A1F">
            <w:pPr>
              <w:spacing w:line="300" w:lineRule="exact"/>
              <w:rPr>
                <w:rFonts w:ascii="黑体" w:eastAsia="黑体" w:hAnsi="黑体" w:cs="Times New Roman"/>
                <w:kern w:val="0"/>
                <w:sz w:val="32"/>
                <w:szCs w:val="32"/>
              </w:rPr>
            </w:pPr>
          </w:p>
        </w:tc>
        <w:tc>
          <w:tcPr>
            <w:tcW w:w="502" w:type="dxa"/>
          </w:tcPr>
          <w:p w:rsidR="003B6EBB" w:rsidRDefault="003B6EBB" w:rsidP="00880A1F">
            <w:pPr>
              <w:spacing w:line="300" w:lineRule="exact"/>
              <w:rPr>
                <w:rFonts w:ascii="黑体" w:eastAsia="黑体" w:hAnsi="黑体" w:cs="Times New Roman"/>
                <w:kern w:val="0"/>
                <w:sz w:val="32"/>
                <w:szCs w:val="32"/>
              </w:rPr>
            </w:pPr>
          </w:p>
        </w:tc>
        <w:tc>
          <w:tcPr>
            <w:tcW w:w="715" w:type="dxa"/>
          </w:tcPr>
          <w:p w:rsidR="003B6EBB" w:rsidRDefault="003B6EBB" w:rsidP="00880A1F">
            <w:pPr>
              <w:spacing w:line="300" w:lineRule="exact"/>
              <w:rPr>
                <w:rFonts w:ascii="黑体" w:eastAsia="黑体" w:hAnsi="黑体" w:cs="Times New Roman"/>
                <w:kern w:val="0"/>
                <w:sz w:val="32"/>
                <w:szCs w:val="32"/>
              </w:rPr>
            </w:pPr>
          </w:p>
        </w:tc>
        <w:tc>
          <w:tcPr>
            <w:tcW w:w="722" w:type="dxa"/>
          </w:tcPr>
          <w:p w:rsidR="003B6EBB" w:rsidRDefault="003B6EBB" w:rsidP="00880A1F">
            <w:pPr>
              <w:spacing w:line="300" w:lineRule="exact"/>
              <w:rPr>
                <w:rFonts w:ascii="黑体" w:eastAsia="黑体" w:hAnsi="黑体" w:cs="Times New Roman"/>
                <w:kern w:val="0"/>
                <w:sz w:val="32"/>
                <w:szCs w:val="32"/>
              </w:rPr>
            </w:pPr>
          </w:p>
        </w:tc>
        <w:tc>
          <w:tcPr>
            <w:tcW w:w="793" w:type="dxa"/>
          </w:tcPr>
          <w:p w:rsidR="003B6EBB" w:rsidRDefault="003B6EBB" w:rsidP="00880A1F">
            <w:pPr>
              <w:spacing w:line="300" w:lineRule="exact"/>
              <w:rPr>
                <w:rFonts w:ascii="黑体" w:eastAsia="黑体" w:hAnsi="黑体" w:cs="Times New Roman"/>
                <w:kern w:val="0"/>
                <w:sz w:val="32"/>
                <w:szCs w:val="32"/>
              </w:rPr>
            </w:pPr>
          </w:p>
        </w:tc>
      </w:tr>
    </w:tbl>
    <w:p w:rsidR="003B6EBB" w:rsidRDefault="003B6EBB" w:rsidP="009E2FBC">
      <w:pPr>
        <w:spacing w:line="300" w:lineRule="exact"/>
        <w:rPr>
          <w:rFonts w:cs="Times New Roman"/>
        </w:rPr>
      </w:pPr>
      <w:r>
        <w:rPr>
          <w:rFonts w:cs="宋体" w:hint="eastAsia"/>
        </w:rPr>
        <w:t>注：加</w:t>
      </w:r>
      <w:r>
        <w:t>*</w:t>
      </w:r>
      <w:r>
        <w:rPr>
          <w:rFonts w:cs="宋体" w:hint="eastAsia"/>
        </w:rPr>
        <w:t>者可根据专业类型选择填报。</w:t>
      </w:r>
    </w:p>
    <w:p w:rsidR="003B6EBB" w:rsidRPr="007D3B27" w:rsidRDefault="003B6EBB" w:rsidP="009E2FBC">
      <w:pPr>
        <w:spacing w:line="300" w:lineRule="exact"/>
        <w:rPr>
          <w:rFonts w:cs="Times New Roman"/>
        </w:rPr>
      </w:pP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2.</w:t>
      </w:r>
      <w:r>
        <w:rPr>
          <w:rFonts w:ascii="楷体" w:eastAsia="楷体" w:hAnsi="楷体" w:cs="楷体" w:hint="eastAsia"/>
          <w:b/>
          <w:bCs/>
          <w:kern w:val="0"/>
          <w:sz w:val="32"/>
          <w:szCs w:val="32"/>
        </w:rPr>
        <w:t>本专业专任教师科研情况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2"/>
        <w:gridCol w:w="1612"/>
        <w:gridCol w:w="1604"/>
      </w:tblGrid>
      <w:tr w:rsidR="003B6EBB">
        <w:tc>
          <w:tcPr>
            <w:tcW w:w="5302"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数据项</w:t>
            </w:r>
          </w:p>
        </w:tc>
        <w:tc>
          <w:tcPr>
            <w:tcW w:w="1612"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总数</w:t>
            </w:r>
          </w:p>
        </w:tc>
        <w:tc>
          <w:tcPr>
            <w:tcW w:w="1604" w:type="dxa"/>
            <w:vAlign w:val="center"/>
          </w:tcPr>
          <w:p w:rsidR="003B6EBB" w:rsidRDefault="003B6EBB" w:rsidP="00880A1F">
            <w:pPr>
              <w:spacing w:line="300" w:lineRule="exact"/>
              <w:jc w:val="center"/>
              <w:rPr>
                <w:rFonts w:cs="Times New Roman"/>
                <w:b/>
                <w:bCs/>
              </w:rPr>
            </w:pPr>
            <w:r>
              <w:rPr>
                <w:rFonts w:cs="宋体" w:hint="eastAsia"/>
                <w:b/>
                <w:bCs/>
              </w:rPr>
              <w:t>其中：教研教改</w:t>
            </w:r>
          </w:p>
        </w:tc>
      </w:tr>
      <w:tr w:rsidR="003B6EBB">
        <w:trPr>
          <w:trHeight w:val="345"/>
        </w:trPr>
        <w:tc>
          <w:tcPr>
            <w:tcW w:w="5302" w:type="dxa"/>
          </w:tcPr>
          <w:p w:rsidR="003B6EBB" w:rsidRDefault="003B6EBB" w:rsidP="00880A1F">
            <w:pPr>
              <w:spacing w:line="300" w:lineRule="exact"/>
              <w:rPr>
                <w:rFonts w:ascii="黑体" w:eastAsia="黑体" w:hAnsi="黑体" w:cs="Times New Roman"/>
                <w:kern w:val="0"/>
                <w:sz w:val="32"/>
                <w:szCs w:val="32"/>
              </w:rPr>
            </w:pPr>
            <w:r>
              <w:rPr>
                <w:rFonts w:cs="宋体" w:hint="eastAsia"/>
                <w:b/>
                <w:bCs/>
              </w:rPr>
              <w:t>近</w:t>
            </w:r>
            <w:r>
              <w:rPr>
                <w:b/>
                <w:bCs/>
              </w:rPr>
              <w:t>4</w:t>
            </w:r>
            <w:r>
              <w:rPr>
                <w:rFonts w:cs="宋体" w:hint="eastAsia"/>
                <w:b/>
                <w:bCs/>
              </w:rPr>
              <w:t>年主持承担的科研（含教研教改）项目数（项）</w:t>
            </w:r>
          </w:p>
        </w:tc>
        <w:tc>
          <w:tcPr>
            <w:tcW w:w="1612" w:type="dxa"/>
          </w:tcPr>
          <w:p w:rsidR="003B6EBB" w:rsidRDefault="003B6EBB" w:rsidP="00880A1F">
            <w:pPr>
              <w:spacing w:line="300" w:lineRule="exact"/>
              <w:rPr>
                <w:rFonts w:ascii="黑体" w:eastAsia="黑体" w:hAnsi="黑体" w:cs="Times New Roman"/>
                <w:kern w:val="0"/>
                <w:sz w:val="32"/>
                <w:szCs w:val="32"/>
              </w:rPr>
            </w:pPr>
          </w:p>
        </w:tc>
        <w:tc>
          <w:tcPr>
            <w:tcW w:w="1604" w:type="dxa"/>
          </w:tcPr>
          <w:p w:rsidR="003B6EBB" w:rsidRDefault="003B6EBB" w:rsidP="00880A1F">
            <w:pPr>
              <w:spacing w:line="300" w:lineRule="exact"/>
              <w:rPr>
                <w:rFonts w:ascii="黑体" w:eastAsia="黑体" w:hAnsi="黑体" w:cs="Times New Roman"/>
                <w:kern w:val="0"/>
                <w:sz w:val="32"/>
                <w:szCs w:val="32"/>
              </w:rPr>
            </w:pPr>
          </w:p>
        </w:tc>
      </w:tr>
      <w:tr w:rsidR="003B6EBB">
        <w:tc>
          <w:tcPr>
            <w:tcW w:w="5302" w:type="dxa"/>
          </w:tcPr>
          <w:p w:rsidR="003B6EBB" w:rsidRDefault="003B6EBB" w:rsidP="00880A1F">
            <w:pPr>
              <w:spacing w:line="300" w:lineRule="exact"/>
              <w:rPr>
                <w:rFonts w:cs="Times New Roman"/>
              </w:rPr>
            </w:pPr>
            <w:r>
              <w:rPr>
                <w:rFonts w:cs="宋体" w:hint="eastAsia"/>
              </w:rPr>
              <w:t>其中：国家级</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c>
          <w:tcPr>
            <w:tcW w:w="5302" w:type="dxa"/>
          </w:tcPr>
          <w:p w:rsidR="003B6EBB" w:rsidRDefault="003B6EBB" w:rsidP="00880A1F">
            <w:pPr>
              <w:spacing w:line="300" w:lineRule="exact"/>
              <w:rPr>
                <w:rFonts w:cs="Times New Roman"/>
              </w:rPr>
            </w:pPr>
            <w:r>
              <w:t xml:space="preserve">      </w:t>
            </w:r>
            <w:r>
              <w:rPr>
                <w:rFonts w:cs="宋体" w:hint="eastAsia"/>
              </w:rPr>
              <w:t>省部级</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c>
          <w:tcPr>
            <w:tcW w:w="5302" w:type="dxa"/>
          </w:tcPr>
          <w:p w:rsidR="003B6EBB" w:rsidRDefault="003B6EBB" w:rsidP="00880A1F">
            <w:pPr>
              <w:spacing w:line="300" w:lineRule="exact"/>
              <w:rPr>
                <w:rFonts w:cs="Times New Roman"/>
              </w:rPr>
            </w:pPr>
            <w:r>
              <w:t xml:space="preserve">      </w:t>
            </w:r>
            <w:r>
              <w:rPr>
                <w:rFonts w:cs="宋体" w:hint="eastAsia"/>
              </w:rPr>
              <w:t>地市级（含校级）</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c>
          <w:tcPr>
            <w:tcW w:w="5302" w:type="dxa"/>
          </w:tcPr>
          <w:p w:rsidR="003B6EBB" w:rsidRDefault="003B6EBB" w:rsidP="00880A1F">
            <w:pPr>
              <w:spacing w:line="300" w:lineRule="exact"/>
              <w:rPr>
                <w:rFonts w:cs="Times New Roman"/>
                <w:b/>
                <w:bCs/>
              </w:rPr>
            </w:pPr>
            <w:r>
              <w:rPr>
                <w:rFonts w:cs="宋体" w:hint="eastAsia"/>
                <w:b/>
                <w:bCs/>
              </w:rPr>
              <w:t>近</w:t>
            </w:r>
            <w:r>
              <w:rPr>
                <w:b/>
                <w:bCs/>
              </w:rPr>
              <w:t>4</w:t>
            </w:r>
            <w:r>
              <w:rPr>
                <w:rFonts w:cs="宋体" w:hint="eastAsia"/>
                <w:b/>
                <w:bCs/>
              </w:rPr>
              <w:t>年支配的科研（含教研教改）总经费（万元）</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c>
          <w:tcPr>
            <w:tcW w:w="5302" w:type="dxa"/>
          </w:tcPr>
          <w:p w:rsidR="003B6EBB" w:rsidRDefault="003B6EBB" w:rsidP="00880A1F">
            <w:pPr>
              <w:spacing w:line="300" w:lineRule="exact"/>
              <w:rPr>
                <w:rFonts w:cs="Times New Roman"/>
                <w:b/>
                <w:bCs/>
              </w:rPr>
            </w:pPr>
            <w:r>
              <w:rPr>
                <w:rFonts w:cs="宋体" w:hint="eastAsia"/>
                <w:b/>
                <w:bCs/>
              </w:rPr>
              <w:t>近</w:t>
            </w:r>
            <w:r>
              <w:rPr>
                <w:b/>
                <w:bCs/>
              </w:rPr>
              <w:t>4</w:t>
            </w:r>
            <w:r>
              <w:rPr>
                <w:rFonts w:cs="宋体" w:hint="eastAsia"/>
                <w:b/>
                <w:bCs/>
              </w:rPr>
              <w:t>年获得的科研（含教研教改）成果奖（项）</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rPr>
          <w:trHeight w:val="327"/>
        </w:trPr>
        <w:tc>
          <w:tcPr>
            <w:tcW w:w="5302" w:type="dxa"/>
          </w:tcPr>
          <w:p w:rsidR="003B6EBB" w:rsidRDefault="003B6EBB" w:rsidP="00880A1F">
            <w:pPr>
              <w:spacing w:line="300" w:lineRule="exact"/>
              <w:rPr>
                <w:rFonts w:cs="Times New Roman"/>
              </w:rPr>
            </w:pPr>
            <w:r>
              <w:rPr>
                <w:rFonts w:cs="宋体" w:hint="eastAsia"/>
              </w:rPr>
              <w:t>其中：国家级</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c>
          <w:tcPr>
            <w:tcW w:w="5302" w:type="dxa"/>
          </w:tcPr>
          <w:p w:rsidR="003B6EBB" w:rsidRDefault="003B6EBB" w:rsidP="00880A1F">
            <w:pPr>
              <w:spacing w:line="300" w:lineRule="exact"/>
              <w:rPr>
                <w:rFonts w:cs="Times New Roman"/>
              </w:rPr>
            </w:pPr>
            <w:r>
              <w:t xml:space="preserve">      </w:t>
            </w:r>
            <w:r>
              <w:rPr>
                <w:rFonts w:cs="宋体" w:hint="eastAsia"/>
              </w:rPr>
              <w:t>省部级</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rPr>
          <w:trHeight w:val="327"/>
        </w:trPr>
        <w:tc>
          <w:tcPr>
            <w:tcW w:w="5302" w:type="dxa"/>
          </w:tcPr>
          <w:p w:rsidR="003B6EBB" w:rsidRDefault="003B6EBB" w:rsidP="00880A1F">
            <w:pPr>
              <w:spacing w:line="300" w:lineRule="exact"/>
              <w:rPr>
                <w:rFonts w:cs="Times New Roman"/>
              </w:rPr>
            </w:pPr>
            <w:r>
              <w:t xml:space="preserve">      </w:t>
            </w:r>
            <w:r>
              <w:rPr>
                <w:rFonts w:cs="宋体" w:hint="eastAsia"/>
              </w:rPr>
              <w:t>地市级（含校级）</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c>
          <w:tcPr>
            <w:tcW w:w="5302" w:type="dxa"/>
          </w:tcPr>
          <w:p w:rsidR="003B6EBB" w:rsidRDefault="003B6EBB" w:rsidP="00880A1F">
            <w:pPr>
              <w:spacing w:line="300" w:lineRule="exact"/>
              <w:rPr>
                <w:rFonts w:cs="Times New Roman"/>
              </w:rPr>
            </w:pPr>
            <w:r>
              <w:rPr>
                <w:rFonts w:cs="宋体" w:hint="eastAsia"/>
              </w:rPr>
              <w:t>其中：转让或被采用的科研成果数（项）</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c>
          <w:tcPr>
            <w:tcW w:w="5302" w:type="dxa"/>
          </w:tcPr>
          <w:p w:rsidR="003B6EBB" w:rsidRDefault="003B6EBB" w:rsidP="00880A1F">
            <w:pPr>
              <w:spacing w:line="300" w:lineRule="exact"/>
              <w:rPr>
                <w:rFonts w:cs="Times New Roman"/>
              </w:rPr>
            </w:pPr>
            <w:r>
              <w:rPr>
                <w:rFonts w:cs="宋体" w:hint="eastAsia"/>
                <w:b/>
                <w:bCs/>
              </w:rPr>
              <w:t>近</w:t>
            </w:r>
            <w:r>
              <w:rPr>
                <w:b/>
                <w:bCs/>
              </w:rPr>
              <w:t>4</w:t>
            </w:r>
            <w:r>
              <w:rPr>
                <w:rFonts w:cs="宋体" w:hint="eastAsia"/>
                <w:b/>
                <w:bCs/>
              </w:rPr>
              <w:t>年公开发表科研（含教研教改）学术论文数（篇）</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c>
          <w:tcPr>
            <w:tcW w:w="5302" w:type="dxa"/>
          </w:tcPr>
          <w:p w:rsidR="003B6EBB" w:rsidRDefault="003B6EBB" w:rsidP="00880A1F">
            <w:pPr>
              <w:spacing w:line="300" w:lineRule="exact"/>
              <w:rPr>
                <w:rFonts w:cs="Times New Roman"/>
                <w:b/>
                <w:bCs/>
              </w:rPr>
            </w:pPr>
            <w:r>
              <w:rPr>
                <w:rFonts w:cs="宋体" w:hint="eastAsia"/>
                <w:b/>
                <w:bCs/>
              </w:rPr>
              <w:t>近</w:t>
            </w:r>
            <w:r>
              <w:rPr>
                <w:b/>
                <w:bCs/>
              </w:rPr>
              <w:t>4</w:t>
            </w:r>
            <w:r>
              <w:rPr>
                <w:rFonts w:cs="宋体" w:hint="eastAsia"/>
                <w:b/>
                <w:bCs/>
              </w:rPr>
              <w:t>年出版科研学术专著（部）</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r>
              <w:rPr>
                <w:rFonts w:cs="宋体" w:hint="eastAsia"/>
                <w:i/>
                <w:iCs/>
              </w:rPr>
              <w:t>（教材）</w:t>
            </w:r>
          </w:p>
        </w:tc>
      </w:tr>
      <w:tr w:rsidR="003B6EBB">
        <w:tc>
          <w:tcPr>
            <w:tcW w:w="5302" w:type="dxa"/>
          </w:tcPr>
          <w:p w:rsidR="003B6EBB" w:rsidRDefault="003B6EBB" w:rsidP="00880A1F">
            <w:pPr>
              <w:spacing w:line="300" w:lineRule="exact"/>
              <w:rPr>
                <w:rFonts w:cs="Times New Roman"/>
              </w:rPr>
            </w:pPr>
            <w:r>
              <w:rPr>
                <w:rFonts w:cs="宋体" w:hint="eastAsia"/>
              </w:rPr>
              <w:t>近</w:t>
            </w:r>
            <w:r>
              <w:t>4</w:t>
            </w:r>
            <w:r>
              <w:rPr>
                <w:rFonts w:cs="宋体" w:hint="eastAsia"/>
              </w:rPr>
              <w:t>年获准专利数（项）</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r w:rsidR="003B6EBB">
        <w:tc>
          <w:tcPr>
            <w:tcW w:w="5302" w:type="dxa"/>
          </w:tcPr>
          <w:p w:rsidR="003B6EBB" w:rsidRDefault="003B6EBB" w:rsidP="00880A1F">
            <w:pPr>
              <w:spacing w:line="300" w:lineRule="exact"/>
              <w:rPr>
                <w:rFonts w:cs="Times New Roman"/>
              </w:rPr>
            </w:pPr>
            <w:r>
              <w:rPr>
                <w:rFonts w:cs="宋体" w:hint="eastAsia"/>
              </w:rPr>
              <w:t>其中：转让或被采用的专利数（项）</w:t>
            </w:r>
          </w:p>
        </w:tc>
        <w:tc>
          <w:tcPr>
            <w:tcW w:w="1612" w:type="dxa"/>
          </w:tcPr>
          <w:p w:rsidR="003B6EBB" w:rsidRDefault="003B6EBB" w:rsidP="00880A1F">
            <w:pPr>
              <w:spacing w:line="300" w:lineRule="exact"/>
              <w:rPr>
                <w:rFonts w:cs="Times New Roman"/>
              </w:rPr>
            </w:pPr>
          </w:p>
        </w:tc>
        <w:tc>
          <w:tcPr>
            <w:tcW w:w="1604" w:type="dxa"/>
          </w:tcPr>
          <w:p w:rsidR="003B6EBB" w:rsidRDefault="003B6EBB" w:rsidP="00880A1F">
            <w:pPr>
              <w:spacing w:line="300" w:lineRule="exact"/>
              <w:rPr>
                <w:rFonts w:cs="Times New Roman"/>
              </w:rPr>
            </w:pPr>
          </w:p>
        </w:tc>
      </w:tr>
    </w:tbl>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lastRenderedPageBreak/>
        <w:t>3.</w:t>
      </w:r>
      <w:r>
        <w:rPr>
          <w:rFonts w:ascii="楷体" w:eastAsia="楷体" w:hAnsi="楷体" w:cs="楷体" w:hint="eastAsia"/>
          <w:b/>
          <w:bCs/>
          <w:kern w:val="0"/>
          <w:sz w:val="32"/>
          <w:szCs w:val="32"/>
        </w:rPr>
        <w:t>本专业专任教师发展情况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3166"/>
      </w:tblGrid>
      <w:tr w:rsidR="003B6EBB">
        <w:tc>
          <w:tcPr>
            <w:tcW w:w="5356"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数据项</w:t>
            </w:r>
          </w:p>
        </w:tc>
        <w:tc>
          <w:tcPr>
            <w:tcW w:w="3166"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w:t>
            </w:r>
          </w:p>
        </w:tc>
      </w:tr>
      <w:tr w:rsidR="003B6EBB">
        <w:tc>
          <w:tcPr>
            <w:tcW w:w="5356" w:type="dxa"/>
          </w:tcPr>
          <w:p w:rsidR="003B6EBB" w:rsidRDefault="003B6EBB" w:rsidP="00880A1F">
            <w:pPr>
              <w:spacing w:line="300" w:lineRule="exact"/>
              <w:rPr>
                <w:rFonts w:cs="Times New Roman"/>
              </w:rPr>
            </w:pPr>
            <w:r>
              <w:rPr>
                <w:rFonts w:cs="宋体" w:hint="eastAsia"/>
              </w:rPr>
              <w:t>专任教师中在职攻读博硕士学位人数（人）</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其中：博士</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t xml:space="preserve">      </w:t>
            </w:r>
            <w:r>
              <w:rPr>
                <w:rFonts w:cs="宋体" w:hint="eastAsia"/>
              </w:rPr>
              <w:t>硕士</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专任教师中进修培训、交流人数（人次）</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其中：境内高校</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t xml:space="preserve">      </w:t>
            </w:r>
            <w:r>
              <w:rPr>
                <w:rFonts w:cs="宋体" w:hint="eastAsia"/>
              </w:rPr>
              <w:t>境外高校</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t xml:space="preserve">      </w:t>
            </w:r>
            <w:r>
              <w:rPr>
                <w:rFonts w:cs="宋体" w:hint="eastAsia"/>
              </w:rPr>
              <w:t>行业培训</w:t>
            </w:r>
          </w:p>
        </w:tc>
        <w:tc>
          <w:tcPr>
            <w:tcW w:w="3166" w:type="dxa"/>
          </w:tcPr>
          <w:p w:rsidR="003B6EBB" w:rsidRDefault="003B6EBB" w:rsidP="00880A1F">
            <w:pPr>
              <w:spacing w:line="300" w:lineRule="exact"/>
              <w:rPr>
                <w:rFonts w:cs="Times New Roman"/>
              </w:rPr>
            </w:pP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480" w:lineRule="auto"/>
        <w:jc w:val="left"/>
        <w:rPr>
          <w:rFonts w:ascii="黑体" w:eastAsia="黑体" w:hAnsi="黑体" w:cs="Times New Roman"/>
          <w:color w:val="7030A0"/>
          <w:kern w:val="0"/>
          <w:sz w:val="36"/>
          <w:szCs w:val="36"/>
        </w:rPr>
      </w:pPr>
      <w:r>
        <w:rPr>
          <w:rFonts w:ascii="黑体" w:eastAsia="黑体" w:hAnsi="黑体" w:cs="黑体"/>
          <w:color w:val="7030A0"/>
          <w:kern w:val="0"/>
          <w:sz w:val="36"/>
          <w:szCs w:val="36"/>
        </w:rPr>
        <w:t>D</w:t>
      </w:r>
      <w:r>
        <w:rPr>
          <w:rFonts w:ascii="黑体" w:eastAsia="黑体" w:hAnsi="黑体" w:cs="黑体" w:hint="eastAsia"/>
          <w:color w:val="7030A0"/>
          <w:kern w:val="0"/>
          <w:sz w:val="36"/>
          <w:szCs w:val="36"/>
        </w:rPr>
        <w:t>教学资源数据</w:t>
      </w: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1.</w:t>
      </w:r>
      <w:r>
        <w:rPr>
          <w:rFonts w:ascii="楷体" w:eastAsia="楷体" w:hAnsi="楷体" w:cs="楷体" w:hint="eastAsia"/>
          <w:b/>
          <w:bCs/>
          <w:kern w:val="0"/>
          <w:sz w:val="32"/>
          <w:szCs w:val="32"/>
        </w:rPr>
        <w:t>专业运行与建设经费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3166"/>
      </w:tblGrid>
      <w:tr w:rsidR="003B6EBB">
        <w:tc>
          <w:tcPr>
            <w:tcW w:w="5356"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数据项</w:t>
            </w:r>
          </w:p>
        </w:tc>
        <w:tc>
          <w:tcPr>
            <w:tcW w:w="3166"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w:t>
            </w:r>
          </w:p>
        </w:tc>
      </w:tr>
      <w:tr w:rsidR="003B6EBB">
        <w:tc>
          <w:tcPr>
            <w:tcW w:w="5356" w:type="dxa"/>
          </w:tcPr>
          <w:p w:rsidR="003B6EBB" w:rsidRDefault="003B6EBB" w:rsidP="00880A1F">
            <w:pPr>
              <w:spacing w:line="300" w:lineRule="exact"/>
              <w:rPr>
                <w:rFonts w:cs="Times New Roman"/>
              </w:rPr>
            </w:pPr>
            <w:r>
              <w:rPr>
                <w:rFonts w:cs="宋体" w:hint="eastAsia"/>
              </w:rPr>
              <w:t>近</w:t>
            </w:r>
            <w:r>
              <w:t>4</w:t>
            </w:r>
            <w:r>
              <w:rPr>
                <w:rFonts w:cs="宋体" w:hint="eastAsia"/>
              </w:rPr>
              <w:t>年本专业本科教学运行实际支出经费（万元）</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其中：第</w:t>
            </w:r>
            <w:r>
              <w:t>1</w:t>
            </w:r>
            <w:r>
              <w:rPr>
                <w:rFonts w:cs="宋体" w:hint="eastAsia"/>
              </w:rPr>
              <w:t>年</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t xml:space="preserve">      </w:t>
            </w:r>
            <w:r>
              <w:rPr>
                <w:rFonts w:cs="宋体" w:hint="eastAsia"/>
              </w:rPr>
              <w:t>第</w:t>
            </w:r>
            <w:r>
              <w:t>2</w:t>
            </w:r>
            <w:r>
              <w:rPr>
                <w:rFonts w:cs="宋体" w:hint="eastAsia"/>
              </w:rPr>
              <w:t>年</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t xml:space="preserve">      </w:t>
            </w:r>
            <w:r>
              <w:rPr>
                <w:rFonts w:cs="宋体" w:hint="eastAsia"/>
              </w:rPr>
              <w:t>第</w:t>
            </w:r>
            <w:r>
              <w:t>3</w:t>
            </w:r>
            <w:r>
              <w:rPr>
                <w:rFonts w:cs="宋体" w:hint="eastAsia"/>
              </w:rPr>
              <w:t>年</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t xml:space="preserve">      </w:t>
            </w:r>
            <w:r>
              <w:rPr>
                <w:rFonts w:cs="宋体" w:hint="eastAsia"/>
              </w:rPr>
              <w:t>第</w:t>
            </w:r>
            <w:r>
              <w:t>4</w:t>
            </w:r>
            <w:r>
              <w:rPr>
                <w:rFonts w:cs="宋体" w:hint="eastAsia"/>
              </w:rPr>
              <w:t>年</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近</w:t>
            </w:r>
            <w:r>
              <w:t>4</w:t>
            </w:r>
            <w:r>
              <w:rPr>
                <w:rFonts w:cs="宋体" w:hint="eastAsia"/>
              </w:rPr>
              <w:t>年学校累计向本专业投入专业建设经费（万元）</w:t>
            </w:r>
          </w:p>
        </w:tc>
        <w:tc>
          <w:tcPr>
            <w:tcW w:w="3166" w:type="dxa"/>
          </w:tcPr>
          <w:p w:rsidR="003B6EBB" w:rsidRDefault="003B6EBB" w:rsidP="00880A1F">
            <w:pPr>
              <w:spacing w:line="300" w:lineRule="exact"/>
              <w:rPr>
                <w:rFonts w:cs="Times New Roman"/>
              </w:rPr>
            </w:pP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2.</w:t>
      </w:r>
      <w:r>
        <w:rPr>
          <w:rFonts w:ascii="楷体" w:eastAsia="楷体" w:hAnsi="楷体" w:cs="楷体" w:hint="eastAsia"/>
          <w:b/>
          <w:bCs/>
          <w:kern w:val="0"/>
          <w:sz w:val="32"/>
          <w:szCs w:val="32"/>
        </w:rPr>
        <w:t>专业图书资料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3166"/>
      </w:tblGrid>
      <w:tr w:rsidR="003B6EBB">
        <w:tc>
          <w:tcPr>
            <w:tcW w:w="5356"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数据项</w:t>
            </w:r>
          </w:p>
        </w:tc>
        <w:tc>
          <w:tcPr>
            <w:tcW w:w="3166"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w:t>
            </w:r>
          </w:p>
        </w:tc>
      </w:tr>
      <w:tr w:rsidR="003B6EBB">
        <w:tc>
          <w:tcPr>
            <w:tcW w:w="5356" w:type="dxa"/>
          </w:tcPr>
          <w:p w:rsidR="003B6EBB" w:rsidRDefault="003B6EBB" w:rsidP="00880A1F">
            <w:pPr>
              <w:spacing w:line="300" w:lineRule="exact"/>
              <w:rPr>
                <w:rFonts w:cs="Times New Roman"/>
              </w:rPr>
            </w:pPr>
            <w:r>
              <w:rPr>
                <w:rFonts w:cs="宋体" w:hint="eastAsia"/>
              </w:rPr>
              <w:t>近</w:t>
            </w:r>
            <w:r>
              <w:t>4</w:t>
            </w:r>
            <w:r>
              <w:rPr>
                <w:rFonts w:cs="宋体" w:hint="eastAsia"/>
              </w:rPr>
              <w:t>年本专业图书文献资料购置总经费（万元）</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拥有本专业纸质图书（册）</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其中：中文</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t xml:space="preserve">      </w:t>
            </w:r>
            <w:r>
              <w:rPr>
                <w:rFonts w:cs="宋体" w:hint="eastAsia"/>
              </w:rPr>
              <w:t>外文</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拥有本专业纸质期刊种类（种）</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拥有本专业纸质期刊数量（份）</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其中：中文</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t xml:space="preserve">      </w:t>
            </w:r>
            <w:r>
              <w:rPr>
                <w:rFonts w:cs="宋体" w:hint="eastAsia"/>
              </w:rPr>
              <w:t>外文</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拥有本专业电子图书（种）</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其中：中文</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t xml:space="preserve">      </w:t>
            </w:r>
            <w:r>
              <w:rPr>
                <w:rFonts w:cs="宋体" w:hint="eastAsia"/>
              </w:rPr>
              <w:t>外文</w:t>
            </w:r>
          </w:p>
        </w:tc>
        <w:tc>
          <w:tcPr>
            <w:tcW w:w="3166" w:type="dxa"/>
          </w:tcPr>
          <w:p w:rsidR="003B6EBB" w:rsidRDefault="003B6EBB" w:rsidP="00880A1F">
            <w:pPr>
              <w:spacing w:line="300" w:lineRule="exact"/>
              <w:rPr>
                <w:rFonts w:cs="Times New Roman"/>
              </w:rPr>
            </w:pPr>
          </w:p>
        </w:tc>
      </w:tr>
      <w:tr w:rsidR="003B6EBB">
        <w:tc>
          <w:tcPr>
            <w:tcW w:w="5356" w:type="dxa"/>
          </w:tcPr>
          <w:p w:rsidR="003B6EBB" w:rsidRDefault="003B6EBB" w:rsidP="00880A1F">
            <w:pPr>
              <w:spacing w:line="300" w:lineRule="exact"/>
              <w:rPr>
                <w:rFonts w:cs="Times New Roman"/>
              </w:rPr>
            </w:pPr>
            <w:r>
              <w:rPr>
                <w:rFonts w:cs="宋体" w:hint="eastAsia"/>
              </w:rPr>
              <w:t>拥有本专业电子期刊种类（种）</w:t>
            </w:r>
          </w:p>
        </w:tc>
        <w:tc>
          <w:tcPr>
            <w:tcW w:w="3166" w:type="dxa"/>
          </w:tcPr>
          <w:p w:rsidR="003B6EBB" w:rsidRDefault="003B6EBB" w:rsidP="00880A1F">
            <w:pPr>
              <w:spacing w:line="300" w:lineRule="exact"/>
              <w:rPr>
                <w:rFonts w:cs="Times New Roman"/>
              </w:rPr>
            </w:pP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3.</w:t>
      </w:r>
      <w:r>
        <w:rPr>
          <w:rFonts w:ascii="楷体" w:eastAsia="楷体" w:hAnsi="楷体" w:cs="楷体" w:hint="eastAsia"/>
          <w:b/>
          <w:bCs/>
          <w:kern w:val="0"/>
          <w:sz w:val="32"/>
          <w:szCs w:val="32"/>
        </w:rPr>
        <w:t>专业实验室</w:t>
      </w:r>
    </w:p>
    <w:tbl>
      <w:tblPr>
        <w:tblW w:w="8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160"/>
        <w:gridCol w:w="1305"/>
        <w:gridCol w:w="1245"/>
        <w:gridCol w:w="780"/>
        <w:gridCol w:w="1155"/>
        <w:gridCol w:w="1170"/>
      </w:tblGrid>
      <w:tr w:rsidR="003B6EBB">
        <w:trPr>
          <w:trHeight w:val="525"/>
        </w:trPr>
        <w:tc>
          <w:tcPr>
            <w:tcW w:w="676" w:type="dxa"/>
            <w:vMerge w:val="restart"/>
            <w:vAlign w:val="center"/>
          </w:tcPr>
          <w:p w:rsidR="003B6EBB" w:rsidRDefault="003B6EBB" w:rsidP="00880A1F">
            <w:pPr>
              <w:spacing w:line="240" w:lineRule="atLeast"/>
              <w:jc w:val="center"/>
              <w:rPr>
                <w:rFonts w:cs="Times New Roman"/>
              </w:rPr>
            </w:pPr>
            <w:r>
              <w:rPr>
                <w:rFonts w:cs="宋体" w:hint="eastAsia"/>
              </w:rPr>
              <w:t>序号</w:t>
            </w:r>
          </w:p>
        </w:tc>
        <w:tc>
          <w:tcPr>
            <w:tcW w:w="2160" w:type="dxa"/>
            <w:vMerge w:val="restart"/>
            <w:vAlign w:val="center"/>
          </w:tcPr>
          <w:p w:rsidR="003B6EBB" w:rsidRDefault="003B6EBB" w:rsidP="00880A1F">
            <w:pPr>
              <w:spacing w:line="240" w:lineRule="atLeast"/>
              <w:jc w:val="center"/>
              <w:rPr>
                <w:rFonts w:cs="Times New Roman"/>
              </w:rPr>
            </w:pPr>
            <w:r>
              <w:rPr>
                <w:rFonts w:cs="宋体" w:hint="eastAsia"/>
              </w:rPr>
              <w:t>实</w:t>
            </w:r>
            <w:r>
              <w:t xml:space="preserve"> </w:t>
            </w:r>
            <w:r>
              <w:rPr>
                <w:rFonts w:cs="宋体" w:hint="eastAsia"/>
              </w:rPr>
              <w:t>验</w:t>
            </w:r>
            <w:r>
              <w:t xml:space="preserve"> </w:t>
            </w:r>
            <w:r>
              <w:rPr>
                <w:rFonts w:cs="宋体" w:hint="eastAsia"/>
              </w:rPr>
              <w:t>室</w:t>
            </w:r>
            <w:r>
              <w:t xml:space="preserve"> </w:t>
            </w:r>
            <w:r>
              <w:rPr>
                <w:rFonts w:cs="宋体" w:hint="eastAsia"/>
              </w:rPr>
              <w:t>名</w:t>
            </w:r>
            <w:r>
              <w:t xml:space="preserve"> </w:t>
            </w:r>
            <w:r>
              <w:rPr>
                <w:rFonts w:cs="宋体" w:hint="eastAsia"/>
              </w:rPr>
              <w:t>称</w:t>
            </w:r>
          </w:p>
        </w:tc>
        <w:tc>
          <w:tcPr>
            <w:tcW w:w="1305" w:type="dxa"/>
            <w:vMerge w:val="restart"/>
            <w:vAlign w:val="center"/>
          </w:tcPr>
          <w:p w:rsidR="003B6EBB" w:rsidRDefault="003B6EBB" w:rsidP="00880A1F">
            <w:pPr>
              <w:spacing w:line="240" w:lineRule="atLeast"/>
              <w:jc w:val="center"/>
              <w:rPr>
                <w:rFonts w:cs="Times New Roman"/>
              </w:rPr>
            </w:pPr>
            <w:r>
              <w:rPr>
                <w:rFonts w:cs="宋体" w:hint="eastAsia"/>
              </w:rPr>
              <w:t>实验室面积（</w:t>
            </w:r>
            <w:r>
              <w:t>M</w:t>
            </w:r>
            <w:r>
              <w:rPr>
                <w:vertAlign w:val="superscript"/>
              </w:rPr>
              <w:t>2</w:t>
            </w:r>
            <w:r>
              <w:rPr>
                <w:rFonts w:cs="宋体" w:hint="eastAsia"/>
              </w:rPr>
              <w:t>）</w:t>
            </w:r>
          </w:p>
        </w:tc>
        <w:tc>
          <w:tcPr>
            <w:tcW w:w="1245" w:type="dxa"/>
            <w:vMerge w:val="restart"/>
            <w:vAlign w:val="center"/>
          </w:tcPr>
          <w:p w:rsidR="003B6EBB" w:rsidRDefault="003B6EBB" w:rsidP="00880A1F">
            <w:pPr>
              <w:spacing w:line="240" w:lineRule="atLeast"/>
              <w:jc w:val="center"/>
              <w:rPr>
                <w:rFonts w:cs="Times New Roman"/>
              </w:rPr>
            </w:pPr>
            <w:r>
              <w:rPr>
                <w:rFonts w:cs="宋体" w:hint="eastAsia"/>
              </w:rPr>
              <w:t>实</w:t>
            </w:r>
            <w:r>
              <w:t xml:space="preserve"> </w:t>
            </w:r>
            <w:r>
              <w:rPr>
                <w:rFonts w:cs="宋体" w:hint="eastAsia"/>
              </w:rPr>
              <w:t>验</w:t>
            </w:r>
            <w:r>
              <w:t xml:space="preserve"> </w:t>
            </w:r>
            <w:r>
              <w:rPr>
                <w:rFonts w:cs="宋体" w:hint="eastAsia"/>
              </w:rPr>
              <w:t>室</w:t>
            </w:r>
          </w:p>
          <w:p w:rsidR="003B6EBB" w:rsidRDefault="003B6EBB" w:rsidP="00880A1F">
            <w:pPr>
              <w:spacing w:line="240" w:lineRule="atLeast"/>
              <w:jc w:val="center"/>
              <w:rPr>
                <w:rFonts w:cs="Times New Roman"/>
              </w:rPr>
            </w:pPr>
            <w:r>
              <w:rPr>
                <w:rFonts w:cs="宋体" w:hint="eastAsia"/>
              </w:rPr>
              <w:t>人员配备</w:t>
            </w:r>
          </w:p>
          <w:p w:rsidR="003B6EBB" w:rsidRDefault="003B6EBB" w:rsidP="00880A1F">
            <w:pPr>
              <w:spacing w:line="240" w:lineRule="atLeast"/>
              <w:jc w:val="center"/>
              <w:rPr>
                <w:rFonts w:cs="Times New Roman"/>
              </w:rPr>
            </w:pPr>
            <w:r>
              <w:rPr>
                <w:rFonts w:cs="宋体" w:hint="eastAsia"/>
              </w:rPr>
              <w:t>（人）</w:t>
            </w:r>
          </w:p>
        </w:tc>
        <w:tc>
          <w:tcPr>
            <w:tcW w:w="1935" w:type="dxa"/>
            <w:gridSpan w:val="2"/>
            <w:vAlign w:val="center"/>
          </w:tcPr>
          <w:p w:rsidR="003B6EBB" w:rsidRDefault="003B6EBB" w:rsidP="00880A1F">
            <w:pPr>
              <w:spacing w:line="240" w:lineRule="atLeast"/>
              <w:jc w:val="center"/>
              <w:rPr>
                <w:rFonts w:cs="Times New Roman"/>
              </w:rPr>
            </w:pPr>
            <w:r>
              <w:rPr>
                <w:rFonts w:cs="宋体" w:hint="eastAsia"/>
              </w:rPr>
              <w:t>仪器设备（台、件）</w:t>
            </w:r>
          </w:p>
        </w:tc>
        <w:tc>
          <w:tcPr>
            <w:tcW w:w="1170" w:type="dxa"/>
            <w:vMerge w:val="restart"/>
            <w:vAlign w:val="center"/>
          </w:tcPr>
          <w:p w:rsidR="003B6EBB" w:rsidRDefault="003B6EBB" w:rsidP="00880A1F">
            <w:pPr>
              <w:spacing w:line="240" w:lineRule="atLeast"/>
              <w:jc w:val="center"/>
              <w:rPr>
                <w:rFonts w:cs="Times New Roman"/>
              </w:rPr>
            </w:pPr>
            <w:r>
              <w:rPr>
                <w:rFonts w:cs="宋体" w:hint="eastAsia"/>
              </w:rPr>
              <w:t>仪器设备</w:t>
            </w:r>
          </w:p>
          <w:p w:rsidR="003B6EBB" w:rsidRDefault="003B6EBB" w:rsidP="00880A1F">
            <w:pPr>
              <w:spacing w:line="240" w:lineRule="atLeast"/>
              <w:jc w:val="center"/>
              <w:rPr>
                <w:rFonts w:cs="Times New Roman"/>
              </w:rPr>
            </w:pPr>
            <w:r>
              <w:rPr>
                <w:rFonts w:cs="宋体" w:hint="eastAsia"/>
              </w:rPr>
              <w:t>总</w:t>
            </w:r>
            <w:r>
              <w:t xml:space="preserve">    </w:t>
            </w:r>
            <w:r>
              <w:rPr>
                <w:rFonts w:cs="宋体" w:hint="eastAsia"/>
              </w:rPr>
              <w:t>值</w:t>
            </w:r>
          </w:p>
          <w:p w:rsidR="003B6EBB" w:rsidRDefault="003B6EBB" w:rsidP="00880A1F">
            <w:pPr>
              <w:spacing w:line="240" w:lineRule="atLeast"/>
              <w:jc w:val="center"/>
              <w:rPr>
                <w:rFonts w:cs="Times New Roman"/>
              </w:rPr>
            </w:pPr>
            <w:r>
              <w:rPr>
                <w:rFonts w:cs="宋体" w:hint="eastAsia"/>
              </w:rPr>
              <w:t>（万元）</w:t>
            </w:r>
          </w:p>
        </w:tc>
      </w:tr>
      <w:tr w:rsidR="003B6EBB">
        <w:trPr>
          <w:trHeight w:val="525"/>
        </w:trPr>
        <w:tc>
          <w:tcPr>
            <w:tcW w:w="676" w:type="dxa"/>
            <w:vMerge/>
            <w:vAlign w:val="center"/>
          </w:tcPr>
          <w:p w:rsidR="003B6EBB" w:rsidRDefault="003B6EBB" w:rsidP="00880A1F">
            <w:pPr>
              <w:spacing w:line="240" w:lineRule="atLeast"/>
              <w:jc w:val="center"/>
              <w:rPr>
                <w:rFonts w:cs="Times New Roman"/>
              </w:rPr>
            </w:pPr>
          </w:p>
        </w:tc>
        <w:tc>
          <w:tcPr>
            <w:tcW w:w="2160" w:type="dxa"/>
            <w:vMerge/>
            <w:vAlign w:val="center"/>
          </w:tcPr>
          <w:p w:rsidR="003B6EBB" w:rsidRDefault="003B6EBB" w:rsidP="00880A1F">
            <w:pPr>
              <w:spacing w:line="240" w:lineRule="atLeast"/>
              <w:jc w:val="center"/>
              <w:rPr>
                <w:rFonts w:cs="Times New Roman"/>
              </w:rPr>
            </w:pPr>
          </w:p>
        </w:tc>
        <w:tc>
          <w:tcPr>
            <w:tcW w:w="1305" w:type="dxa"/>
            <w:vMerge/>
            <w:vAlign w:val="center"/>
          </w:tcPr>
          <w:p w:rsidR="003B6EBB" w:rsidRDefault="003B6EBB" w:rsidP="00880A1F">
            <w:pPr>
              <w:spacing w:line="240" w:lineRule="atLeast"/>
              <w:jc w:val="center"/>
              <w:rPr>
                <w:rFonts w:cs="Times New Roman"/>
              </w:rPr>
            </w:pPr>
          </w:p>
        </w:tc>
        <w:tc>
          <w:tcPr>
            <w:tcW w:w="1245" w:type="dxa"/>
            <w:vMerge/>
            <w:vAlign w:val="center"/>
          </w:tcPr>
          <w:p w:rsidR="003B6EBB" w:rsidRDefault="003B6EBB" w:rsidP="00880A1F">
            <w:pPr>
              <w:spacing w:line="240" w:lineRule="atLeast"/>
              <w:jc w:val="center"/>
              <w:rPr>
                <w:rFonts w:cs="Times New Roman"/>
              </w:rPr>
            </w:pPr>
          </w:p>
        </w:tc>
        <w:tc>
          <w:tcPr>
            <w:tcW w:w="780" w:type="dxa"/>
            <w:vAlign w:val="center"/>
          </w:tcPr>
          <w:p w:rsidR="003B6EBB" w:rsidRDefault="003B6EBB" w:rsidP="00880A1F">
            <w:pPr>
              <w:spacing w:line="240" w:lineRule="atLeast"/>
              <w:jc w:val="center"/>
              <w:rPr>
                <w:rFonts w:cs="Times New Roman"/>
              </w:rPr>
            </w:pPr>
            <w:r>
              <w:rPr>
                <w:rFonts w:cs="宋体" w:hint="eastAsia"/>
              </w:rPr>
              <w:t>合计</w:t>
            </w:r>
          </w:p>
        </w:tc>
        <w:tc>
          <w:tcPr>
            <w:tcW w:w="1155" w:type="dxa"/>
            <w:vAlign w:val="center"/>
          </w:tcPr>
          <w:p w:rsidR="003B6EBB" w:rsidRDefault="003B6EBB" w:rsidP="00880A1F">
            <w:pPr>
              <w:spacing w:line="240" w:lineRule="atLeast"/>
              <w:jc w:val="center"/>
              <w:rPr>
                <w:rFonts w:cs="Times New Roman"/>
              </w:rPr>
            </w:pPr>
            <w:r>
              <w:rPr>
                <w:rFonts w:cs="宋体" w:hint="eastAsia"/>
              </w:rPr>
              <w:t>万元以上</w:t>
            </w:r>
          </w:p>
        </w:tc>
        <w:tc>
          <w:tcPr>
            <w:tcW w:w="1170" w:type="dxa"/>
            <w:vMerge/>
            <w:vAlign w:val="center"/>
          </w:tcPr>
          <w:p w:rsidR="003B6EBB" w:rsidRDefault="003B6EBB" w:rsidP="00880A1F">
            <w:pPr>
              <w:spacing w:line="240" w:lineRule="atLeast"/>
              <w:jc w:val="center"/>
              <w:rPr>
                <w:rFonts w:cs="Times New Roman"/>
              </w:rPr>
            </w:pPr>
          </w:p>
        </w:tc>
      </w:tr>
      <w:tr w:rsidR="003B6EBB">
        <w:trPr>
          <w:trHeight w:val="540"/>
        </w:trPr>
        <w:tc>
          <w:tcPr>
            <w:tcW w:w="676" w:type="dxa"/>
            <w:vAlign w:val="center"/>
          </w:tcPr>
          <w:p w:rsidR="003B6EBB" w:rsidRDefault="003B6EBB" w:rsidP="00880A1F">
            <w:pPr>
              <w:spacing w:line="240" w:lineRule="atLeast"/>
              <w:jc w:val="center"/>
            </w:pPr>
            <w:r>
              <w:t>1</w:t>
            </w:r>
          </w:p>
        </w:tc>
        <w:tc>
          <w:tcPr>
            <w:tcW w:w="2160" w:type="dxa"/>
            <w:vAlign w:val="center"/>
          </w:tcPr>
          <w:p w:rsidR="003B6EBB" w:rsidRDefault="003B6EBB" w:rsidP="00880A1F">
            <w:pPr>
              <w:spacing w:line="240" w:lineRule="atLeast"/>
              <w:rPr>
                <w:rFonts w:cs="Times New Roman"/>
              </w:rPr>
            </w:pPr>
          </w:p>
        </w:tc>
        <w:tc>
          <w:tcPr>
            <w:tcW w:w="1305" w:type="dxa"/>
            <w:vAlign w:val="center"/>
          </w:tcPr>
          <w:p w:rsidR="003B6EBB" w:rsidRDefault="003B6EBB" w:rsidP="00880A1F">
            <w:pPr>
              <w:spacing w:line="240" w:lineRule="atLeast"/>
              <w:rPr>
                <w:rFonts w:cs="Times New Roman"/>
              </w:rPr>
            </w:pPr>
          </w:p>
        </w:tc>
        <w:tc>
          <w:tcPr>
            <w:tcW w:w="1245" w:type="dxa"/>
            <w:vAlign w:val="center"/>
          </w:tcPr>
          <w:p w:rsidR="003B6EBB" w:rsidRDefault="003B6EBB" w:rsidP="00880A1F">
            <w:pPr>
              <w:spacing w:line="240" w:lineRule="atLeast"/>
              <w:rPr>
                <w:rFonts w:cs="Times New Roman"/>
              </w:rPr>
            </w:pPr>
          </w:p>
        </w:tc>
        <w:tc>
          <w:tcPr>
            <w:tcW w:w="780" w:type="dxa"/>
            <w:vAlign w:val="center"/>
          </w:tcPr>
          <w:p w:rsidR="003B6EBB" w:rsidRDefault="003B6EBB" w:rsidP="00880A1F">
            <w:pPr>
              <w:spacing w:line="240" w:lineRule="atLeast"/>
              <w:rPr>
                <w:rFonts w:cs="Times New Roman"/>
              </w:rPr>
            </w:pPr>
          </w:p>
        </w:tc>
        <w:tc>
          <w:tcPr>
            <w:tcW w:w="1155" w:type="dxa"/>
            <w:vAlign w:val="center"/>
          </w:tcPr>
          <w:p w:rsidR="003B6EBB" w:rsidRDefault="003B6EBB" w:rsidP="00880A1F">
            <w:pPr>
              <w:spacing w:line="240" w:lineRule="atLeast"/>
              <w:rPr>
                <w:rFonts w:cs="Times New Roman"/>
              </w:rPr>
            </w:pPr>
          </w:p>
        </w:tc>
        <w:tc>
          <w:tcPr>
            <w:tcW w:w="1170" w:type="dxa"/>
            <w:vAlign w:val="center"/>
          </w:tcPr>
          <w:p w:rsidR="003B6EBB" w:rsidRDefault="003B6EBB" w:rsidP="00880A1F">
            <w:pPr>
              <w:spacing w:line="240" w:lineRule="atLeast"/>
              <w:rPr>
                <w:rFonts w:cs="Times New Roman"/>
              </w:rPr>
            </w:pP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7D3B27">
      <w:pPr>
        <w:widowControl/>
        <w:jc w:val="left"/>
        <w:rPr>
          <w:rFonts w:ascii="楷体" w:eastAsia="楷体" w:hAnsi="楷体" w:cs="Times New Roman"/>
          <w:b/>
          <w:bCs/>
          <w:kern w:val="0"/>
          <w:sz w:val="32"/>
          <w:szCs w:val="32"/>
        </w:rPr>
      </w:pPr>
      <w:r>
        <w:rPr>
          <w:rFonts w:ascii="楷体" w:eastAsia="楷体" w:hAnsi="楷体" w:cs="Times New Roman"/>
          <w:b/>
          <w:bCs/>
          <w:kern w:val="0"/>
          <w:sz w:val="32"/>
          <w:szCs w:val="32"/>
        </w:rPr>
        <w:br w:type="page"/>
      </w:r>
      <w:r>
        <w:rPr>
          <w:rFonts w:ascii="楷体" w:eastAsia="楷体" w:hAnsi="楷体" w:cs="楷体"/>
          <w:b/>
          <w:bCs/>
          <w:kern w:val="0"/>
          <w:sz w:val="32"/>
          <w:szCs w:val="32"/>
        </w:rPr>
        <w:lastRenderedPageBreak/>
        <w:t>4.</w:t>
      </w:r>
      <w:r>
        <w:rPr>
          <w:rFonts w:ascii="楷体" w:eastAsia="楷体" w:hAnsi="楷体" w:cs="楷体" w:hint="eastAsia"/>
          <w:b/>
          <w:bCs/>
          <w:kern w:val="0"/>
          <w:sz w:val="32"/>
          <w:szCs w:val="32"/>
        </w:rPr>
        <w:t>专业实习基地</w:t>
      </w:r>
    </w:p>
    <w:tbl>
      <w:tblPr>
        <w:tblW w:w="8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2722"/>
        <w:gridCol w:w="945"/>
        <w:gridCol w:w="2254"/>
        <w:gridCol w:w="1912"/>
      </w:tblGrid>
      <w:tr w:rsidR="003B6EBB">
        <w:trPr>
          <w:trHeight w:val="540"/>
        </w:trPr>
        <w:tc>
          <w:tcPr>
            <w:tcW w:w="595" w:type="dxa"/>
            <w:vAlign w:val="center"/>
          </w:tcPr>
          <w:p w:rsidR="003B6EBB" w:rsidRDefault="003B6EBB" w:rsidP="00880A1F">
            <w:pPr>
              <w:spacing w:line="240" w:lineRule="atLeast"/>
              <w:jc w:val="center"/>
              <w:rPr>
                <w:rFonts w:cs="Times New Roman"/>
              </w:rPr>
            </w:pPr>
            <w:r>
              <w:rPr>
                <w:rFonts w:cs="宋体" w:hint="eastAsia"/>
              </w:rPr>
              <w:t>序号</w:t>
            </w:r>
          </w:p>
        </w:tc>
        <w:tc>
          <w:tcPr>
            <w:tcW w:w="2722" w:type="dxa"/>
            <w:vAlign w:val="center"/>
          </w:tcPr>
          <w:p w:rsidR="003B6EBB" w:rsidRDefault="003B6EBB" w:rsidP="00880A1F">
            <w:pPr>
              <w:spacing w:line="240" w:lineRule="atLeast"/>
              <w:jc w:val="center"/>
              <w:rPr>
                <w:rFonts w:cs="Times New Roman"/>
              </w:rPr>
            </w:pPr>
            <w:r>
              <w:rPr>
                <w:rFonts w:cs="宋体" w:hint="eastAsia"/>
              </w:rPr>
              <w:t>单</w:t>
            </w:r>
            <w:r>
              <w:t xml:space="preserve">  </w:t>
            </w:r>
            <w:r>
              <w:rPr>
                <w:rFonts w:cs="宋体" w:hint="eastAsia"/>
              </w:rPr>
              <w:t>位</w:t>
            </w:r>
            <w:r>
              <w:t xml:space="preserve">  </w:t>
            </w:r>
            <w:r>
              <w:rPr>
                <w:rFonts w:cs="宋体" w:hint="eastAsia"/>
              </w:rPr>
              <w:t>名</w:t>
            </w:r>
            <w:r>
              <w:t xml:space="preserve">  </w:t>
            </w:r>
            <w:r>
              <w:rPr>
                <w:rFonts w:cs="宋体" w:hint="eastAsia"/>
              </w:rPr>
              <w:t>称</w:t>
            </w:r>
          </w:p>
        </w:tc>
        <w:tc>
          <w:tcPr>
            <w:tcW w:w="945" w:type="dxa"/>
            <w:vAlign w:val="center"/>
          </w:tcPr>
          <w:p w:rsidR="003B6EBB" w:rsidRDefault="003B6EBB" w:rsidP="00880A1F">
            <w:pPr>
              <w:spacing w:line="240" w:lineRule="atLeast"/>
              <w:jc w:val="center"/>
              <w:rPr>
                <w:rFonts w:cs="Times New Roman"/>
              </w:rPr>
            </w:pPr>
            <w:r>
              <w:rPr>
                <w:rFonts w:cs="宋体" w:hint="eastAsia"/>
              </w:rPr>
              <w:t>协议签订时间</w:t>
            </w:r>
          </w:p>
        </w:tc>
        <w:tc>
          <w:tcPr>
            <w:tcW w:w="2254" w:type="dxa"/>
            <w:vAlign w:val="center"/>
          </w:tcPr>
          <w:p w:rsidR="003B6EBB" w:rsidRDefault="003B6EBB" w:rsidP="00880A1F">
            <w:pPr>
              <w:spacing w:line="240" w:lineRule="atLeast"/>
              <w:jc w:val="center"/>
              <w:rPr>
                <w:rFonts w:cs="Times New Roman"/>
              </w:rPr>
            </w:pPr>
            <w:r>
              <w:rPr>
                <w:rFonts w:cs="宋体" w:hint="eastAsia"/>
              </w:rPr>
              <w:t>承担的教学任务及实习时间长度（周）</w:t>
            </w:r>
          </w:p>
        </w:tc>
        <w:tc>
          <w:tcPr>
            <w:tcW w:w="1912" w:type="dxa"/>
            <w:vAlign w:val="center"/>
          </w:tcPr>
          <w:p w:rsidR="003B6EBB" w:rsidRDefault="003B6EBB" w:rsidP="00880A1F">
            <w:pPr>
              <w:spacing w:line="240" w:lineRule="atLeast"/>
              <w:jc w:val="center"/>
              <w:rPr>
                <w:rFonts w:cs="Times New Roman"/>
              </w:rPr>
            </w:pPr>
            <w:r>
              <w:rPr>
                <w:rFonts w:cs="宋体" w:hint="eastAsia"/>
              </w:rPr>
              <w:t>近</w:t>
            </w:r>
            <w:r>
              <w:t>4</w:t>
            </w:r>
            <w:r>
              <w:rPr>
                <w:rFonts w:cs="宋体" w:hint="eastAsia"/>
              </w:rPr>
              <w:t>年累计接受的</w:t>
            </w:r>
          </w:p>
          <w:p w:rsidR="003B6EBB" w:rsidRDefault="003B6EBB" w:rsidP="00880A1F">
            <w:pPr>
              <w:spacing w:line="240" w:lineRule="atLeast"/>
              <w:jc w:val="center"/>
              <w:rPr>
                <w:rFonts w:cs="Times New Roman"/>
              </w:rPr>
            </w:pPr>
            <w:r>
              <w:rPr>
                <w:rFonts w:cs="宋体" w:hint="eastAsia"/>
              </w:rPr>
              <w:t>学生人数</w:t>
            </w:r>
          </w:p>
        </w:tc>
      </w:tr>
      <w:tr w:rsidR="003B6EBB">
        <w:trPr>
          <w:trHeight w:val="540"/>
        </w:trPr>
        <w:tc>
          <w:tcPr>
            <w:tcW w:w="595" w:type="dxa"/>
            <w:vAlign w:val="center"/>
          </w:tcPr>
          <w:p w:rsidR="003B6EBB" w:rsidRDefault="003B6EBB" w:rsidP="00880A1F">
            <w:pPr>
              <w:spacing w:line="240" w:lineRule="atLeast"/>
              <w:jc w:val="center"/>
            </w:pPr>
            <w:r>
              <w:t>1</w:t>
            </w:r>
          </w:p>
        </w:tc>
        <w:tc>
          <w:tcPr>
            <w:tcW w:w="2722" w:type="dxa"/>
            <w:vAlign w:val="center"/>
          </w:tcPr>
          <w:p w:rsidR="003B6EBB" w:rsidRDefault="003B6EBB" w:rsidP="00880A1F">
            <w:pPr>
              <w:spacing w:line="240" w:lineRule="atLeast"/>
              <w:jc w:val="center"/>
            </w:pPr>
          </w:p>
        </w:tc>
        <w:tc>
          <w:tcPr>
            <w:tcW w:w="945" w:type="dxa"/>
            <w:vAlign w:val="center"/>
          </w:tcPr>
          <w:p w:rsidR="003B6EBB" w:rsidRDefault="003B6EBB" w:rsidP="00880A1F">
            <w:pPr>
              <w:spacing w:line="240" w:lineRule="atLeast"/>
              <w:jc w:val="center"/>
            </w:pPr>
          </w:p>
        </w:tc>
        <w:tc>
          <w:tcPr>
            <w:tcW w:w="2254" w:type="dxa"/>
            <w:vAlign w:val="center"/>
          </w:tcPr>
          <w:p w:rsidR="003B6EBB" w:rsidRDefault="003B6EBB" w:rsidP="00880A1F">
            <w:pPr>
              <w:spacing w:line="240" w:lineRule="atLeast"/>
              <w:jc w:val="center"/>
            </w:pPr>
          </w:p>
        </w:tc>
        <w:tc>
          <w:tcPr>
            <w:tcW w:w="1912" w:type="dxa"/>
            <w:vAlign w:val="center"/>
          </w:tcPr>
          <w:p w:rsidR="003B6EBB" w:rsidRDefault="003B6EBB" w:rsidP="00880A1F">
            <w:pPr>
              <w:spacing w:line="240" w:lineRule="atLeast"/>
              <w:jc w:val="center"/>
            </w:pP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480" w:lineRule="auto"/>
        <w:jc w:val="left"/>
        <w:rPr>
          <w:rFonts w:ascii="黑体" w:eastAsia="黑体" w:hAnsi="黑体" w:cs="Times New Roman"/>
          <w:color w:val="7030A0"/>
          <w:kern w:val="0"/>
          <w:sz w:val="36"/>
          <w:szCs w:val="36"/>
        </w:rPr>
      </w:pPr>
      <w:r>
        <w:rPr>
          <w:rFonts w:ascii="黑体" w:eastAsia="黑体" w:hAnsi="黑体" w:cs="黑体"/>
          <w:color w:val="7030A0"/>
          <w:kern w:val="0"/>
          <w:sz w:val="36"/>
          <w:szCs w:val="36"/>
        </w:rPr>
        <w:t>E</w:t>
      </w:r>
      <w:r>
        <w:rPr>
          <w:rFonts w:ascii="黑体" w:eastAsia="黑体" w:hAnsi="黑体" w:cs="黑体" w:hint="eastAsia"/>
          <w:color w:val="7030A0"/>
          <w:kern w:val="0"/>
          <w:sz w:val="36"/>
          <w:szCs w:val="36"/>
        </w:rPr>
        <w:t>教学过程数据</w:t>
      </w: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1.</w:t>
      </w:r>
      <w:r>
        <w:rPr>
          <w:rFonts w:ascii="楷体" w:eastAsia="楷体" w:hAnsi="楷体" w:cs="楷体" w:hint="eastAsia"/>
          <w:b/>
          <w:bCs/>
          <w:kern w:val="0"/>
          <w:sz w:val="32"/>
          <w:szCs w:val="32"/>
        </w:rPr>
        <w:t>专业培养方案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3166"/>
      </w:tblGrid>
      <w:tr w:rsidR="003B6EBB">
        <w:tc>
          <w:tcPr>
            <w:tcW w:w="5356"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数据项</w:t>
            </w:r>
          </w:p>
        </w:tc>
        <w:tc>
          <w:tcPr>
            <w:tcW w:w="3166"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w:t>
            </w:r>
          </w:p>
        </w:tc>
      </w:tr>
      <w:tr w:rsidR="003B6EBB">
        <w:tc>
          <w:tcPr>
            <w:tcW w:w="5356" w:type="dxa"/>
          </w:tcPr>
          <w:p w:rsidR="003B6EBB" w:rsidRDefault="003B6EBB" w:rsidP="00880A1F">
            <w:pPr>
              <w:spacing w:line="300" w:lineRule="exact"/>
              <w:rPr>
                <w:rFonts w:cs="Times New Roman"/>
              </w:rPr>
            </w:pPr>
            <w:r>
              <w:rPr>
                <w:rFonts w:cs="宋体" w:hint="eastAsia"/>
              </w:rPr>
              <w:t>专业培养方案</w:t>
            </w:r>
          </w:p>
        </w:tc>
        <w:tc>
          <w:tcPr>
            <w:tcW w:w="3166" w:type="dxa"/>
          </w:tcPr>
          <w:p w:rsidR="003B6EBB" w:rsidRDefault="003B6EBB" w:rsidP="00880A1F">
            <w:pPr>
              <w:spacing w:line="300" w:lineRule="exact"/>
              <w:rPr>
                <w:rFonts w:cs="Times New Roman"/>
              </w:rPr>
            </w:pPr>
            <w:r>
              <w:rPr>
                <w:rFonts w:cs="宋体" w:hint="eastAsia"/>
                <w:i/>
                <w:iCs/>
              </w:rPr>
              <w:t>文件上传</w:t>
            </w:r>
          </w:p>
        </w:tc>
      </w:tr>
      <w:tr w:rsidR="003B6EBB">
        <w:tc>
          <w:tcPr>
            <w:tcW w:w="5356" w:type="dxa"/>
          </w:tcPr>
          <w:p w:rsidR="003B6EBB" w:rsidRDefault="003B6EBB" w:rsidP="00880A1F">
            <w:pPr>
              <w:spacing w:line="300" w:lineRule="exact"/>
              <w:rPr>
                <w:rFonts w:cs="Times New Roman"/>
              </w:rPr>
            </w:pPr>
            <w:r>
              <w:rPr>
                <w:rFonts w:cs="宋体" w:hint="eastAsia"/>
              </w:rPr>
              <w:t>专业培养方案论证报告</w:t>
            </w:r>
          </w:p>
        </w:tc>
        <w:tc>
          <w:tcPr>
            <w:tcW w:w="3166" w:type="dxa"/>
          </w:tcPr>
          <w:p w:rsidR="003B6EBB" w:rsidRDefault="003B6EBB" w:rsidP="00880A1F">
            <w:pPr>
              <w:spacing w:line="300" w:lineRule="exact"/>
              <w:rPr>
                <w:rFonts w:cs="Times New Roman"/>
                <w:i/>
                <w:iCs/>
              </w:rPr>
            </w:pPr>
            <w:r>
              <w:rPr>
                <w:rFonts w:cs="宋体" w:hint="eastAsia"/>
                <w:i/>
                <w:iCs/>
              </w:rPr>
              <w:t>文件上传</w:t>
            </w: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2.</w:t>
      </w:r>
      <w:r>
        <w:rPr>
          <w:rFonts w:ascii="楷体" w:eastAsia="楷体" w:hAnsi="楷体" w:cs="楷体" w:hint="eastAsia"/>
          <w:b/>
          <w:bCs/>
          <w:kern w:val="0"/>
          <w:sz w:val="32"/>
          <w:szCs w:val="32"/>
        </w:rPr>
        <w:t>专业课程教学大纲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3166"/>
      </w:tblGrid>
      <w:tr w:rsidR="003B6EBB">
        <w:tc>
          <w:tcPr>
            <w:tcW w:w="5356"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数据项</w:t>
            </w:r>
          </w:p>
        </w:tc>
        <w:tc>
          <w:tcPr>
            <w:tcW w:w="3166"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w:t>
            </w:r>
          </w:p>
        </w:tc>
      </w:tr>
      <w:tr w:rsidR="003B6EBB">
        <w:tc>
          <w:tcPr>
            <w:tcW w:w="5356" w:type="dxa"/>
          </w:tcPr>
          <w:p w:rsidR="003B6EBB" w:rsidRDefault="003B6EBB" w:rsidP="00880A1F">
            <w:pPr>
              <w:spacing w:line="300" w:lineRule="exact"/>
              <w:rPr>
                <w:rFonts w:cs="Times New Roman"/>
              </w:rPr>
            </w:pPr>
            <w:r>
              <w:rPr>
                <w:rFonts w:cs="宋体" w:hint="eastAsia"/>
              </w:rPr>
              <w:t>专业主要课程（核心课程）的教学大纲</w:t>
            </w:r>
          </w:p>
        </w:tc>
        <w:tc>
          <w:tcPr>
            <w:tcW w:w="3166" w:type="dxa"/>
          </w:tcPr>
          <w:p w:rsidR="003B6EBB" w:rsidRDefault="003B6EBB" w:rsidP="00880A1F">
            <w:pPr>
              <w:spacing w:line="300" w:lineRule="exact"/>
              <w:rPr>
                <w:rFonts w:cs="Times New Roman"/>
              </w:rPr>
            </w:pPr>
            <w:r>
              <w:rPr>
                <w:rFonts w:cs="宋体" w:hint="eastAsia"/>
                <w:i/>
                <w:iCs/>
              </w:rPr>
              <w:t>文件上传</w:t>
            </w: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3.</w:t>
      </w:r>
      <w:r>
        <w:rPr>
          <w:rFonts w:ascii="楷体" w:eastAsia="楷体" w:hAnsi="楷体" w:cs="楷体" w:hint="eastAsia"/>
          <w:b/>
          <w:bCs/>
          <w:kern w:val="0"/>
          <w:sz w:val="32"/>
          <w:szCs w:val="32"/>
        </w:rPr>
        <w:t>课程教学实施情况</w:t>
      </w:r>
    </w:p>
    <w:tbl>
      <w:tblPr>
        <w:tblW w:w="85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200"/>
        <w:gridCol w:w="1125"/>
        <w:gridCol w:w="840"/>
        <w:gridCol w:w="1095"/>
        <w:gridCol w:w="1110"/>
        <w:gridCol w:w="556"/>
        <w:gridCol w:w="644"/>
        <w:gridCol w:w="733"/>
      </w:tblGrid>
      <w:tr w:rsidR="003B6EBB">
        <w:trPr>
          <w:cantSplit/>
          <w:trHeight w:val="510"/>
        </w:trPr>
        <w:tc>
          <w:tcPr>
            <w:tcW w:w="1216" w:type="dxa"/>
            <w:vMerge w:val="restart"/>
            <w:vAlign w:val="center"/>
          </w:tcPr>
          <w:p w:rsidR="003B6EBB" w:rsidRDefault="003B6EBB" w:rsidP="00880A1F">
            <w:pPr>
              <w:spacing w:line="240" w:lineRule="atLeast"/>
              <w:jc w:val="center"/>
              <w:rPr>
                <w:rFonts w:cs="Times New Roman"/>
              </w:rPr>
            </w:pPr>
            <w:r>
              <w:rPr>
                <w:rFonts w:cs="宋体" w:hint="eastAsia"/>
              </w:rPr>
              <w:t>课程名称</w:t>
            </w:r>
          </w:p>
        </w:tc>
        <w:tc>
          <w:tcPr>
            <w:tcW w:w="1200" w:type="dxa"/>
            <w:vMerge w:val="restart"/>
            <w:vAlign w:val="center"/>
          </w:tcPr>
          <w:p w:rsidR="003B6EBB" w:rsidRDefault="003B6EBB" w:rsidP="00880A1F">
            <w:pPr>
              <w:spacing w:line="240" w:lineRule="atLeast"/>
              <w:jc w:val="center"/>
              <w:rPr>
                <w:rFonts w:cs="Times New Roman"/>
              </w:rPr>
            </w:pPr>
            <w:r>
              <w:rPr>
                <w:rFonts w:cs="宋体" w:hint="eastAsia"/>
              </w:rPr>
              <w:t>课程性质</w:t>
            </w:r>
          </w:p>
        </w:tc>
        <w:tc>
          <w:tcPr>
            <w:tcW w:w="4170" w:type="dxa"/>
            <w:gridSpan w:val="4"/>
            <w:vAlign w:val="center"/>
          </w:tcPr>
          <w:p w:rsidR="003B6EBB" w:rsidRDefault="003B6EBB" w:rsidP="00880A1F">
            <w:pPr>
              <w:spacing w:line="240" w:lineRule="atLeast"/>
              <w:jc w:val="center"/>
              <w:rPr>
                <w:rFonts w:cs="Times New Roman"/>
              </w:rPr>
            </w:pPr>
            <w:r>
              <w:rPr>
                <w:rFonts w:cs="宋体" w:hint="eastAsia"/>
              </w:rPr>
              <w:t>使用教材</w:t>
            </w:r>
          </w:p>
        </w:tc>
        <w:tc>
          <w:tcPr>
            <w:tcW w:w="556" w:type="dxa"/>
            <w:vMerge w:val="restart"/>
            <w:vAlign w:val="center"/>
          </w:tcPr>
          <w:p w:rsidR="003B6EBB" w:rsidRDefault="003B6EBB" w:rsidP="00880A1F">
            <w:pPr>
              <w:spacing w:line="240" w:lineRule="atLeast"/>
              <w:jc w:val="center"/>
              <w:rPr>
                <w:rFonts w:cs="Times New Roman"/>
              </w:rPr>
            </w:pPr>
            <w:r>
              <w:rPr>
                <w:rFonts w:cs="宋体" w:hint="eastAsia"/>
              </w:rPr>
              <w:t>课时数</w:t>
            </w:r>
          </w:p>
        </w:tc>
        <w:tc>
          <w:tcPr>
            <w:tcW w:w="1377" w:type="dxa"/>
            <w:gridSpan w:val="2"/>
            <w:vAlign w:val="center"/>
          </w:tcPr>
          <w:p w:rsidR="003B6EBB" w:rsidRDefault="003B6EBB" w:rsidP="00880A1F">
            <w:pPr>
              <w:spacing w:line="240" w:lineRule="atLeast"/>
              <w:jc w:val="center"/>
              <w:rPr>
                <w:rFonts w:cs="Times New Roman"/>
              </w:rPr>
            </w:pPr>
            <w:r>
              <w:rPr>
                <w:rFonts w:cs="宋体" w:hint="eastAsia"/>
              </w:rPr>
              <w:t>授课教师</w:t>
            </w:r>
          </w:p>
        </w:tc>
      </w:tr>
      <w:tr w:rsidR="003B6EBB">
        <w:trPr>
          <w:cantSplit/>
          <w:trHeight w:val="510"/>
        </w:trPr>
        <w:tc>
          <w:tcPr>
            <w:tcW w:w="1216" w:type="dxa"/>
            <w:vMerge/>
          </w:tcPr>
          <w:p w:rsidR="003B6EBB" w:rsidRDefault="003B6EBB" w:rsidP="00880A1F">
            <w:pPr>
              <w:spacing w:line="240" w:lineRule="atLeast"/>
              <w:rPr>
                <w:rFonts w:cs="Times New Roman"/>
              </w:rPr>
            </w:pPr>
          </w:p>
        </w:tc>
        <w:tc>
          <w:tcPr>
            <w:tcW w:w="1200" w:type="dxa"/>
            <w:vMerge/>
          </w:tcPr>
          <w:p w:rsidR="003B6EBB" w:rsidRDefault="003B6EBB" w:rsidP="00880A1F">
            <w:pPr>
              <w:spacing w:line="240" w:lineRule="atLeast"/>
              <w:rPr>
                <w:rFonts w:cs="Times New Roman"/>
              </w:rPr>
            </w:pPr>
          </w:p>
        </w:tc>
        <w:tc>
          <w:tcPr>
            <w:tcW w:w="1125" w:type="dxa"/>
            <w:vAlign w:val="center"/>
          </w:tcPr>
          <w:p w:rsidR="003B6EBB" w:rsidRDefault="003B6EBB" w:rsidP="00880A1F">
            <w:pPr>
              <w:spacing w:line="240" w:lineRule="atLeast"/>
              <w:jc w:val="center"/>
              <w:rPr>
                <w:rFonts w:cs="Times New Roman"/>
              </w:rPr>
            </w:pPr>
            <w:r>
              <w:rPr>
                <w:rFonts w:cs="宋体" w:hint="eastAsia"/>
              </w:rPr>
              <w:t>教材名称</w:t>
            </w:r>
          </w:p>
        </w:tc>
        <w:tc>
          <w:tcPr>
            <w:tcW w:w="840" w:type="dxa"/>
            <w:vAlign w:val="center"/>
          </w:tcPr>
          <w:p w:rsidR="003B6EBB" w:rsidRDefault="003B6EBB" w:rsidP="00880A1F">
            <w:pPr>
              <w:spacing w:line="240" w:lineRule="atLeast"/>
              <w:jc w:val="center"/>
              <w:rPr>
                <w:rFonts w:cs="Times New Roman"/>
              </w:rPr>
            </w:pPr>
            <w:r>
              <w:rPr>
                <w:rFonts w:cs="宋体" w:hint="eastAsia"/>
              </w:rPr>
              <w:t>主编</w:t>
            </w:r>
          </w:p>
        </w:tc>
        <w:tc>
          <w:tcPr>
            <w:tcW w:w="1095" w:type="dxa"/>
            <w:vAlign w:val="center"/>
          </w:tcPr>
          <w:p w:rsidR="003B6EBB" w:rsidRDefault="003B6EBB" w:rsidP="00880A1F">
            <w:pPr>
              <w:spacing w:line="240" w:lineRule="atLeast"/>
              <w:jc w:val="center"/>
              <w:rPr>
                <w:rFonts w:cs="Times New Roman"/>
              </w:rPr>
            </w:pPr>
            <w:r>
              <w:rPr>
                <w:rFonts w:cs="宋体" w:hint="eastAsia"/>
              </w:rPr>
              <w:t>出版单位</w:t>
            </w:r>
          </w:p>
        </w:tc>
        <w:tc>
          <w:tcPr>
            <w:tcW w:w="1110" w:type="dxa"/>
            <w:vAlign w:val="center"/>
          </w:tcPr>
          <w:p w:rsidR="003B6EBB" w:rsidRDefault="003B6EBB" w:rsidP="00880A1F">
            <w:pPr>
              <w:spacing w:line="240" w:lineRule="atLeast"/>
              <w:jc w:val="center"/>
              <w:rPr>
                <w:rFonts w:cs="Times New Roman"/>
              </w:rPr>
            </w:pPr>
            <w:r>
              <w:rPr>
                <w:rFonts w:cs="宋体" w:hint="eastAsia"/>
              </w:rPr>
              <w:t>出版年份</w:t>
            </w:r>
          </w:p>
        </w:tc>
        <w:tc>
          <w:tcPr>
            <w:tcW w:w="556" w:type="dxa"/>
            <w:vMerge/>
            <w:vAlign w:val="center"/>
          </w:tcPr>
          <w:p w:rsidR="003B6EBB" w:rsidRDefault="003B6EBB" w:rsidP="00880A1F">
            <w:pPr>
              <w:spacing w:line="240" w:lineRule="atLeast"/>
              <w:jc w:val="center"/>
              <w:rPr>
                <w:rFonts w:cs="Times New Roman"/>
              </w:rPr>
            </w:pPr>
          </w:p>
        </w:tc>
        <w:tc>
          <w:tcPr>
            <w:tcW w:w="644" w:type="dxa"/>
            <w:vAlign w:val="center"/>
          </w:tcPr>
          <w:p w:rsidR="003B6EBB" w:rsidRDefault="003B6EBB" w:rsidP="00880A1F">
            <w:pPr>
              <w:spacing w:line="240" w:lineRule="atLeast"/>
              <w:jc w:val="center"/>
              <w:rPr>
                <w:rFonts w:cs="Times New Roman"/>
              </w:rPr>
            </w:pPr>
            <w:r>
              <w:rPr>
                <w:rFonts w:cs="宋体" w:hint="eastAsia"/>
              </w:rPr>
              <w:t>姓名</w:t>
            </w:r>
          </w:p>
        </w:tc>
        <w:tc>
          <w:tcPr>
            <w:tcW w:w="733" w:type="dxa"/>
            <w:vAlign w:val="center"/>
          </w:tcPr>
          <w:p w:rsidR="003B6EBB" w:rsidRDefault="003B6EBB" w:rsidP="00880A1F">
            <w:pPr>
              <w:spacing w:line="240" w:lineRule="atLeast"/>
              <w:jc w:val="center"/>
              <w:rPr>
                <w:rFonts w:cs="Times New Roman"/>
              </w:rPr>
            </w:pPr>
            <w:r>
              <w:rPr>
                <w:rFonts w:cs="宋体" w:hint="eastAsia"/>
              </w:rPr>
              <w:t>职称</w:t>
            </w:r>
          </w:p>
        </w:tc>
      </w:tr>
      <w:tr w:rsidR="003B6EBB">
        <w:trPr>
          <w:trHeight w:val="567"/>
        </w:trPr>
        <w:tc>
          <w:tcPr>
            <w:tcW w:w="1216" w:type="dxa"/>
            <w:vAlign w:val="center"/>
          </w:tcPr>
          <w:p w:rsidR="003B6EBB" w:rsidRDefault="003B6EBB" w:rsidP="00880A1F">
            <w:pPr>
              <w:spacing w:line="240" w:lineRule="atLeast"/>
              <w:rPr>
                <w:rFonts w:cs="Times New Roman"/>
              </w:rPr>
            </w:pPr>
          </w:p>
        </w:tc>
        <w:tc>
          <w:tcPr>
            <w:tcW w:w="1200" w:type="dxa"/>
            <w:vAlign w:val="center"/>
          </w:tcPr>
          <w:p w:rsidR="003B6EBB" w:rsidRDefault="003B6EBB" w:rsidP="00880A1F">
            <w:pPr>
              <w:spacing w:line="240" w:lineRule="atLeast"/>
              <w:rPr>
                <w:rFonts w:cs="Times New Roman"/>
              </w:rPr>
            </w:pPr>
          </w:p>
        </w:tc>
        <w:tc>
          <w:tcPr>
            <w:tcW w:w="1125" w:type="dxa"/>
            <w:vAlign w:val="center"/>
          </w:tcPr>
          <w:p w:rsidR="003B6EBB" w:rsidRDefault="003B6EBB" w:rsidP="00880A1F">
            <w:pPr>
              <w:spacing w:line="240" w:lineRule="atLeast"/>
              <w:rPr>
                <w:rFonts w:cs="Times New Roman"/>
              </w:rPr>
            </w:pPr>
          </w:p>
        </w:tc>
        <w:tc>
          <w:tcPr>
            <w:tcW w:w="840" w:type="dxa"/>
            <w:vAlign w:val="center"/>
          </w:tcPr>
          <w:p w:rsidR="003B6EBB" w:rsidRDefault="003B6EBB" w:rsidP="00880A1F">
            <w:pPr>
              <w:spacing w:line="240" w:lineRule="atLeast"/>
              <w:rPr>
                <w:rFonts w:cs="Times New Roman"/>
              </w:rPr>
            </w:pPr>
          </w:p>
        </w:tc>
        <w:tc>
          <w:tcPr>
            <w:tcW w:w="1095" w:type="dxa"/>
            <w:vAlign w:val="center"/>
          </w:tcPr>
          <w:p w:rsidR="003B6EBB" w:rsidRDefault="003B6EBB" w:rsidP="00880A1F">
            <w:pPr>
              <w:spacing w:line="240" w:lineRule="atLeast"/>
              <w:rPr>
                <w:rFonts w:cs="Times New Roman"/>
              </w:rPr>
            </w:pPr>
          </w:p>
        </w:tc>
        <w:tc>
          <w:tcPr>
            <w:tcW w:w="1110" w:type="dxa"/>
            <w:vAlign w:val="center"/>
          </w:tcPr>
          <w:p w:rsidR="003B6EBB" w:rsidRDefault="003B6EBB" w:rsidP="00880A1F">
            <w:pPr>
              <w:spacing w:line="240" w:lineRule="atLeast"/>
              <w:rPr>
                <w:rFonts w:cs="Times New Roman"/>
              </w:rPr>
            </w:pPr>
          </w:p>
        </w:tc>
        <w:tc>
          <w:tcPr>
            <w:tcW w:w="556" w:type="dxa"/>
            <w:vAlign w:val="center"/>
          </w:tcPr>
          <w:p w:rsidR="003B6EBB" w:rsidRDefault="003B6EBB" w:rsidP="00880A1F">
            <w:pPr>
              <w:spacing w:line="240" w:lineRule="atLeast"/>
              <w:rPr>
                <w:rFonts w:cs="Times New Roman"/>
              </w:rPr>
            </w:pPr>
          </w:p>
        </w:tc>
        <w:tc>
          <w:tcPr>
            <w:tcW w:w="644" w:type="dxa"/>
            <w:vAlign w:val="center"/>
          </w:tcPr>
          <w:p w:rsidR="003B6EBB" w:rsidRDefault="003B6EBB" w:rsidP="00880A1F">
            <w:pPr>
              <w:spacing w:line="240" w:lineRule="atLeast"/>
              <w:rPr>
                <w:rFonts w:cs="Times New Roman"/>
              </w:rPr>
            </w:pPr>
          </w:p>
        </w:tc>
        <w:tc>
          <w:tcPr>
            <w:tcW w:w="733" w:type="dxa"/>
            <w:vAlign w:val="center"/>
          </w:tcPr>
          <w:p w:rsidR="003B6EBB" w:rsidRDefault="003B6EBB" w:rsidP="00880A1F">
            <w:pPr>
              <w:spacing w:line="240" w:lineRule="atLeast"/>
              <w:rPr>
                <w:rFonts w:cs="Times New Roman"/>
              </w:rPr>
            </w:pP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4.</w:t>
      </w:r>
      <w:r>
        <w:rPr>
          <w:rFonts w:ascii="楷体" w:eastAsia="楷体" w:hAnsi="楷体" w:cs="楷体" w:hint="eastAsia"/>
          <w:b/>
          <w:bCs/>
          <w:kern w:val="0"/>
          <w:sz w:val="32"/>
          <w:szCs w:val="32"/>
        </w:rPr>
        <w:t>实验</w:t>
      </w:r>
      <w:proofErr w:type="gramStart"/>
      <w:r>
        <w:rPr>
          <w:rFonts w:ascii="楷体" w:eastAsia="楷体" w:hAnsi="楷体" w:cs="楷体" w:hint="eastAsia"/>
          <w:b/>
          <w:bCs/>
          <w:kern w:val="0"/>
          <w:sz w:val="32"/>
          <w:szCs w:val="32"/>
        </w:rPr>
        <w:t>课实施</w:t>
      </w:r>
      <w:proofErr w:type="gramEnd"/>
      <w:r>
        <w:rPr>
          <w:rFonts w:ascii="楷体" w:eastAsia="楷体" w:hAnsi="楷体" w:cs="楷体" w:hint="eastAsia"/>
          <w:b/>
          <w:bCs/>
          <w:kern w:val="0"/>
          <w:sz w:val="32"/>
          <w:szCs w:val="32"/>
        </w:rPr>
        <w:t>情况</w:t>
      </w:r>
    </w:p>
    <w:tbl>
      <w:tblPr>
        <w:tblW w:w="83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1560"/>
        <w:gridCol w:w="1485"/>
        <w:gridCol w:w="1575"/>
      </w:tblGrid>
      <w:tr w:rsidR="003B6EBB">
        <w:trPr>
          <w:cantSplit/>
          <w:trHeight w:val="301"/>
        </w:trPr>
        <w:tc>
          <w:tcPr>
            <w:tcW w:w="3691" w:type="dxa"/>
            <w:vMerge w:val="restart"/>
            <w:vAlign w:val="center"/>
          </w:tcPr>
          <w:p w:rsidR="003B6EBB" w:rsidRDefault="003B6EBB" w:rsidP="00C678FD">
            <w:pPr>
              <w:adjustRightInd w:val="0"/>
              <w:snapToGrid w:val="0"/>
              <w:jc w:val="center"/>
              <w:rPr>
                <w:rFonts w:cs="Times New Roman"/>
              </w:rPr>
            </w:pPr>
            <w:r>
              <w:rPr>
                <w:rFonts w:cs="宋体" w:hint="eastAsia"/>
              </w:rPr>
              <w:t>课程名称</w:t>
            </w:r>
          </w:p>
        </w:tc>
        <w:tc>
          <w:tcPr>
            <w:tcW w:w="1560" w:type="dxa"/>
            <w:vMerge w:val="restart"/>
            <w:vAlign w:val="center"/>
          </w:tcPr>
          <w:p w:rsidR="003B6EBB" w:rsidRDefault="003B6EBB" w:rsidP="00C678FD">
            <w:pPr>
              <w:adjustRightInd w:val="0"/>
              <w:snapToGrid w:val="0"/>
              <w:jc w:val="center"/>
              <w:rPr>
                <w:rFonts w:cs="Times New Roman"/>
              </w:rPr>
            </w:pPr>
            <w:r>
              <w:rPr>
                <w:rFonts w:cs="宋体" w:hint="eastAsia"/>
              </w:rPr>
              <w:t>课时数</w:t>
            </w:r>
          </w:p>
        </w:tc>
        <w:tc>
          <w:tcPr>
            <w:tcW w:w="3060" w:type="dxa"/>
            <w:gridSpan w:val="2"/>
            <w:vAlign w:val="center"/>
          </w:tcPr>
          <w:p w:rsidR="003B6EBB" w:rsidRDefault="003B6EBB" w:rsidP="00C678FD">
            <w:pPr>
              <w:adjustRightInd w:val="0"/>
              <w:snapToGrid w:val="0"/>
              <w:jc w:val="center"/>
              <w:rPr>
                <w:rFonts w:cs="Times New Roman"/>
              </w:rPr>
            </w:pPr>
            <w:r>
              <w:rPr>
                <w:rFonts w:cs="宋体" w:hint="eastAsia"/>
              </w:rPr>
              <w:t>授课教师</w:t>
            </w:r>
          </w:p>
        </w:tc>
      </w:tr>
      <w:tr w:rsidR="003B6EBB">
        <w:trPr>
          <w:cantSplit/>
          <w:trHeight w:val="276"/>
        </w:trPr>
        <w:tc>
          <w:tcPr>
            <w:tcW w:w="3691" w:type="dxa"/>
            <w:vMerge/>
          </w:tcPr>
          <w:p w:rsidR="003B6EBB" w:rsidRDefault="003B6EBB" w:rsidP="00C678FD">
            <w:pPr>
              <w:adjustRightInd w:val="0"/>
              <w:snapToGrid w:val="0"/>
              <w:rPr>
                <w:rFonts w:cs="Times New Roman"/>
              </w:rPr>
            </w:pPr>
          </w:p>
        </w:tc>
        <w:tc>
          <w:tcPr>
            <w:tcW w:w="1560" w:type="dxa"/>
            <w:vMerge/>
          </w:tcPr>
          <w:p w:rsidR="003B6EBB" w:rsidRDefault="003B6EBB" w:rsidP="00C678FD">
            <w:pPr>
              <w:adjustRightInd w:val="0"/>
              <w:snapToGrid w:val="0"/>
              <w:rPr>
                <w:rFonts w:cs="Times New Roman"/>
              </w:rPr>
            </w:pPr>
          </w:p>
        </w:tc>
        <w:tc>
          <w:tcPr>
            <w:tcW w:w="1485" w:type="dxa"/>
            <w:vAlign w:val="center"/>
          </w:tcPr>
          <w:p w:rsidR="003B6EBB" w:rsidRDefault="003B6EBB" w:rsidP="00C678FD">
            <w:pPr>
              <w:adjustRightInd w:val="0"/>
              <w:snapToGrid w:val="0"/>
              <w:jc w:val="center"/>
              <w:rPr>
                <w:rFonts w:cs="Times New Roman"/>
              </w:rPr>
            </w:pPr>
            <w:r>
              <w:rPr>
                <w:rFonts w:cs="宋体" w:hint="eastAsia"/>
              </w:rPr>
              <w:t>姓名</w:t>
            </w:r>
          </w:p>
        </w:tc>
        <w:tc>
          <w:tcPr>
            <w:tcW w:w="1575" w:type="dxa"/>
            <w:vAlign w:val="center"/>
          </w:tcPr>
          <w:p w:rsidR="003B6EBB" w:rsidRDefault="003B6EBB" w:rsidP="00C678FD">
            <w:pPr>
              <w:adjustRightInd w:val="0"/>
              <w:snapToGrid w:val="0"/>
              <w:jc w:val="center"/>
              <w:rPr>
                <w:rFonts w:cs="Times New Roman"/>
              </w:rPr>
            </w:pPr>
            <w:r>
              <w:rPr>
                <w:rFonts w:cs="宋体" w:hint="eastAsia"/>
              </w:rPr>
              <w:t>职称</w:t>
            </w:r>
          </w:p>
        </w:tc>
      </w:tr>
      <w:tr w:rsidR="003B6EBB">
        <w:trPr>
          <w:trHeight w:val="281"/>
        </w:trPr>
        <w:tc>
          <w:tcPr>
            <w:tcW w:w="3691" w:type="dxa"/>
            <w:vAlign w:val="center"/>
          </w:tcPr>
          <w:p w:rsidR="003B6EBB" w:rsidRDefault="003B6EBB" w:rsidP="00C678FD">
            <w:pPr>
              <w:adjustRightInd w:val="0"/>
              <w:snapToGrid w:val="0"/>
              <w:rPr>
                <w:rFonts w:cs="Times New Roman"/>
              </w:rPr>
            </w:pPr>
          </w:p>
        </w:tc>
        <w:tc>
          <w:tcPr>
            <w:tcW w:w="1560" w:type="dxa"/>
            <w:vAlign w:val="center"/>
          </w:tcPr>
          <w:p w:rsidR="003B6EBB" w:rsidRDefault="003B6EBB" w:rsidP="00C678FD">
            <w:pPr>
              <w:adjustRightInd w:val="0"/>
              <w:snapToGrid w:val="0"/>
              <w:rPr>
                <w:rFonts w:cs="Times New Roman"/>
              </w:rPr>
            </w:pPr>
          </w:p>
        </w:tc>
        <w:tc>
          <w:tcPr>
            <w:tcW w:w="1485" w:type="dxa"/>
            <w:vAlign w:val="center"/>
          </w:tcPr>
          <w:p w:rsidR="003B6EBB" w:rsidRDefault="003B6EBB" w:rsidP="00C678FD">
            <w:pPr>
              <w:adjustRightInd w:val="0"/>
              <w:snapToGrid w:val="0"/>
              <w:rPr>
                <w:rFonts w:cs="Times New Roman"/>
              </w:rPr>
            </w:pPr>
          </w:p>
        </w:tc>
        <w:tc>
          <w:tcPr>
            <w:tcW w:w="1575" w:type="dxa"/>
            <w:vAlign w:val="center"/>
          </w:tcPr>
          <w:p w:rsidR="003B6EBB" w:rsidRDefault="003B6EBB" w:rsidP="00C678FD">
            <w:pPr>
              <w:adjustRightInd w:val="0"/>
              <w:snapToGrid w:val="0"/>
              <w:rPr>
                <w:rFonts w:cs="Times New Roman"/>
              </w:rPr>
            </w:pP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480" w:lineRule="auto"/>
        <w:jc w:val="left"/>
        <w:rPr>
          <w:rFonts w:ascii="黑体" w:eastAsia="黑体" w:hAnsi="黑体" w:cs="Times New Roman"/>
          <w:color w:val="7030A0"/>
          <w:kern w:val="0"/>
          <w:sz w:val="36"/>
          <w:szCs w:val="36"/>
        </w:rPr>
      </w:pPr>
      <w:r>
        <w:rPr>
          <w:rFonts w:ascii="黑体" w:eastAsia="黑体" w:hAnsi="黑体" w:cs="黑体"/>
          <w:color w:val="7030A0"/>
          <w:kern w:val="0"/>
          <w:sz w:val="36"/>
          <w:szCs w:val="36"/>
        </w:rPr>
        <w:t>F</w:t>
      </w:r>
      <w:r>
        <w:rPr>
          <w:rFonts w:ascii="黑体" w:eastAsia="黑体" w:hAnsi="黑体" w:cs="黑体" w:hint="eastAsia"/>
          <w:color w:val="7030A0"/>
          <w:kern w:val="0"/>
          <w:sz w:val="36"/>
          <w:szCs w:val="36"/>
        </w:rPr>
        <w:t>质量管理与监控数据</w:t>
      </w: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1.</w:t>
      </w:r>
      <w:r>
        <w:rPr>
          <w:rFonts w:ascii="楷体" w:eastAsia="楷体" w:hAnsi="楷体" w:cs="楷体" w:hint="eastAsia"/>
          <w:b/>
          <w:bCs/>
          <w:kern w:val="0"/>
          <w:sz w:val="32"/>
          <w:szCs w:val="32"/>
        </w:rPr>
        <w:t>教学质量管理制度</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252"/>
      </w:tblGrid>
      <w:tr w:rsidR="003B6EBB">
        <w:tc>
          <w:tcPr>
            <w:tcW w:w="3794"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数据项</w:t>
            </w:r>
          </w:p>
        </w:tc>
        <w:tc>
          <w:tcPr>
            <w:tcW w:w="4252" w:type="dxa"/>
            <w:vAlign w:val="center"/>
          </w:tcPr>
          <w:p w:rsidR="003B6EBB" w:rsidRDefault="003B6EBB" w:rsidP="00880A1F">
            <w:pPr>
              <w:spacing w:line="300" w:lineRule="exact"/>
              <w:jc w:val="center"/>
              <w:rPr>
                <w:rFonts w:ascii="黑体" w:eastAsia="黑体" w:hAnsi="黑体" w:cs="Times New Roman"/>
                <w:kern w:val="0"/>
                <w:sz w:val="32"/>
                <w:szCs w:val="32"/>
              </w:rPr>
            </w:pPr>
            <w:r>
              <w:rPr>
                <w:rFonts w:cs="宋体" w:hint="eastAsia"/>
                <w:b/>
                <w:bCs/>
              </w:rPr>
              <w:t>数据</w:t>
            </w:r>
          </w:p>
        </w:tc>
      </w:tr>
      <w:tr w:rsidR="003B6EBB">
        <w:tc>
          <w:tcPr>
            <w:tcW w:w="3794" w:type="dxa"/>
          </w:tcPr>
          <w:p w:rsidR="003B6EBB" w:rsidRDefault="003B6EBB" w:rsidP="00880A1F">
            <w:pPr>
              <w:spacing w:line="300" w:lineRule="exact"/>
              <w:rPr>
                <w:rFonts w:cs="Times New Roman"/>
              </w:rPr>
            </w:pPr>
            <w:r>
              <w:rPr>
                <w:rFonts w:cs="宋体" w:hint="eastAsia"/>
              </w:rPr>
              <w:t>教学质量管理制度目录</w:t>
            </w:r>
          </w:p>
        </w:tc>
        <w:tc>
          <w:tcPr>
            <w:tcW w:w="4252" w:type="dxa"/>
          </w:tcPr>
          <w:p w:rsidR="003B6EBB" w:rsidRDefault="003B6EBB" w:rsidP="00880A1F">
            <w:pPr>
              <w:spacing w:line="300" w:lineRule="exact"/>
              <w:rPr>
                <w:rFonts w:cs="Times New Roman"/>
              </w:rPr>
            </w:pPr>
            <w:r>
              <w:rPr>
                <w:rFonts w:cs="宋体" w:hint="eastAsia"/>
                <w:i/>
                <w:iCs/>
              </w:rPr>
              <w:t>文件上传</w:t>
            </w:r>
          </w:p>
        </w:tc>
      </w:tr>
    </w:tbl>
    <w:p w:rsidR="003B6EBB" w:rsidRDefault="003B6EBB" w:rsidP="009E2FBC">
      <w:pPr>
        <w:spacing w:line="300" w:lineRule="exact"/>
        <w:rPr>
          <w:rFonts w:ascii="黑体" w:eastAsia="黑体" w:hAnsi="黑体" w:cs="Times New Roman"/>
          <w:kern w:val="0"/>
          <w:sz w:val="32"/>
          <w:szCs w:val="32"/>
        </w:rPr>
      </w:pPr>
    </w:p>
    <w:p w:rsidR="003B6EBB" w:rsidRDefault="003B6EBB" w:rsidP="009E2FBC">
      <w:pPr>
        <w:spacing w:line="300" w:lineRule="exact"/>
        <w:jc w:val="left"/>
        <w:rPr>
          <w:rFonts w:ascii="楷体" w:eastAsia="楷体" w:hAnsi="楷体" w:cs="Times New Roman"/>
          <w:b/>
          <w:bCs/>
          <w:kern w:val="0"/>
          <w:sz w:val="32"/>
          <w:szCs w:val="32"/>
        </w:rPr>
      </w:pPr>
      <w:r>
        <w:rPr>
          <w:rFonts w:ascii="楷体" w:eastAsia="楷体" w:hAnsi="楷体" w:cs="楷体"/>
          <w:b/>
          <w:bCs/>
          <w:kern w:val="0"/>
          <w:sz w:val="32"/>
          <w:szCs w:val="32"/>
        </w:rPr>
        <w:t>2.</w:t>
      </w:r>
      <w:r>
        <w:rPr>
          <w:rFonts w:ascii="楷体" w:eastAsia="楷体" w:hAnsi="楷体" w:cs="楷体" w:hint="eastAsia"/>
          <w:b/>
          <w:bCs/>
          <w:kern w:val="0"/>
          <w:sz w:val="32"/>
          <w:szCs w:val="32"/>
        </w:rPr>
        <w:t>课堂教学质量评估</w:t>
      </w:r>
    </w:p>
    <w:tbl>
      <w:tblPr>
        <w:tblW w:w="0" w:type="auto"/>
        <w:tblInd w:w="-10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81"/>
        <w:gridCol w:w="1890"/>
        <w:gridCol w:w="1410"/>
        <w:gridCol w:w="1410"/>
        <w:gridCol w:w="1680"/>
      </w:tblGrid>
      <w:tr w:rsidR="003B6EBB">
        <w:tc>
          <w:tcPr>
            <w:tcW w:w="1681" w:type="dxa"/>
            <w:tcBorders>
              <w:top w:val="single" w:sz="12" w:space="0" w:color="auto"/>
            </w:tcBorders>
            <w:vAlign w:val="center"/>
          </w:tcPr>
          <w:p w:rsidR="003B6EBB" w:rsidRDefault="003B6EBB" w:rsidP="00880A1F">
            <w:pPr>
              <w:jc w:val="center"/>
              <w:rPr>
                <w:rFonts w:ascii="华文楷体" w:eastAsia="华文楷体" w:hAnsi="华文楷体" w:cs="Times New Roman"/>
                <w:b/>
                <w:bCs/>
              </w:rPr>
            </w:pPr>
            <w:r>
              <w:rPr>
                <w:rFonts w:ascii="华文楷体" w:eastAsia="华文楷体" w:hAnsi="华文楷体" w:cs="华文楷体" w:hint="eastAsia"/>
                <w:b/>
                <w:bCs/>
              </w:rPr>
              <w:t>项目</w:t>
            </w:r>
          </w:p>
        </w:tc>
        <w:tc>
          <w:tcPr>
            <w:tcW w:w="1890" w:type="dxa"/>
            <w:tcBorders>
              <w:top w:val="single" w:sz="12" w:space="0" w:color="auto"/>
            </w:tcBorders>
            <w:vAlign w:val="center"/>
          </w:tcPr>
          <w:p w:rsidR="003B6EBB" w:rsidRDefault="003B6EBB" w:rsidP="00880A1F">
            <w:pPr>
              <w:jc w:val="center"/>
              <w:rPr>
                <w:rFonts w:ascii="华文楷体" w:eastAsia="华文楷体" w:hAnsi="华文楷体" w:cs="Times New Roman"/>
                <w:b/>
                <w:bCs/>
              </w:rPr>
            </w:pPr>
            <w:r>
              <w:rPr>
                <w:rFonts w:ascii="华文楷体" w:eastAsia="华文楷体" w:hAnsi="华文楷体" w:cs="华文楷体" w:hint="eastAsia"/>
                <w:b/>
                <w:bCs/>
              </w:rPr>
              <w:t>优（</w:t>
            </w:r>
            <w:r>
              <w:rPr>
                <w:rFonts w:ascii="华文楷体" w:eastAsia="华文楷体" w:hAnsi="华文楷体" w:cs="华文楷体"/>
                <w:b/>
                <w:bCs/>
              </w:rPr>
              <w:t>%</w:t>
            </w:r>
            <w:r>
              <w:rPr>
                <w:rFonts w:ascii="华文楷体" w:eastAsia="华文楷体" w:hAnsi="华文楷体" w:cs="华文楷体" w:hint="eastAsia"/>
                <w:b/>
                <w:bCs/>
              </w:rPr>
              <w:t>）</w:t>
            </w:r>
          </w:p>
          <w:p w:rsidR="003B6EBB" w:rsidRDefault="003B6EBB" w:rsidP="00880A1F">
            <w:pPr>
              <w:jc w:val="center"/>
              <w:rPr>
                <w:rFonts w:cs="Times New Roman"/>
              </w:rPr>
            </w:pPr>
            <w:r>
              <w:rPr>
                <w:rFonts w:ascii="华文楷体" w:eastAsia="华文楷体" w:hAnsi="华文楷体" w:cs="华文楷体" w:hint="eastAsia"/>
                <w:b/>
                <w:bCs/>
              </w:rPr>
              <w:t>（</w:t>
            </w:r>
            <w:r>
              <w:rPr>
                <w:rFonts w:ascii="华文楷体" w:eastAsia="华文楷体" w:hAnsi="华文楷体" w:cs="华文楷体"/>
                <w:b/>
                <w:bCs/>
              </w:rPr>
              <w:t>90</w:t>
            </w:r>
            <w:r>
              <w:rPr>
                <w:rFonts w:ascii="华文楷体" w:eastAsia="华文楷体" w:hAnsi="华文楷体" w:cs="华文楷体" w:hint="eastAsia"/>
                <w:b/>
                <w:bCs/>
              </w:rPr>
              <w:t>分及以上）</w:t>
            </w:r>
          </w:p>
        </w:tc>
        <w:tc>
          <w:tcPr>
            <w:tcW w:w="1410" w:type="dxa"/>
            <w:tcBorders>
              <w:top w:val="single" w:sz="12" w:space="0" w:color="auto"/>
            </w:tcBorders>
            <w:vAlign w:val="center"/>
          </w:tcPr>
          <w:p w:rsidR="003B6EBB" w:rsidRDefault="003B6EBB" w:rsidP="00880A1F">
            <w:pPr>
              <w:jc w:val="center"/>
              <w:rPr>
                <w:rFonts w:ascii="华文楷体" w:eastAsia="华文楷体" w:hAnsi="华文楷体" w:cs="Times New Roman"/>
                <w:b/>
                <w:bCs/>
              </w:rPr>
            </w:pPr>
            <w:r>
              <w:rPr>
                <w:rFonts w:ascii="华文楷体" w:eastAsia="华文楷体" w:hAnsi="华文楷体" w:cs="华文楷体" w:hint="eastAsia"/>
                <w:b/>
                <w:bCs/>
              </w:rPr>
              <w:t>良好（</w:t>
            </w:r>
            <w:r>
              <w:rPr>
                <w:rFonts w:ascii="华文楷体" w:eastAsia="华文楷体" w:hAnsi="华文楷体" w:cs="华文楷体"/>
                <w:b/>
                <w:bCs/>
              </w:rPr>
              <w:t>%</w:t>
            </w:r>
            <w:r>
              <w:rPr>
                <w:rFonts w:ascii="华文楷体" w:eastAsia="华文楷体" w:hAnsi="华文楷体" w:cs="华文楷体" w:hint="eastAsia"/>
                <w:b/>
                <w:bCs/>
              </w:rPr>
              <w:t>）</w:t>
            </w:r>
          </w:p>
          <w:p w:rsidR="003B6EBB" w:rsidRDefault="003B6EBB" w:rsidP="00880A1F">
            <w:pPr>
              <w:jc w:val="center"/>
              <w:rPr>
                <w:rFonts w:cs="Times New Roman"/>
              </w:rPr>
            </w:pPr>
            <w:r>
              <w:rPr>
                <w:rFonts w:ascii="华文楷体" w:eastAsia="华文楷体" w:hAnsi="华文楷体" w:cs="华文楷体" w:hint="eastAsia"/>
                <w:b/>
                <w:bCs/>
              </w:rPr>
              <w:t>（</w:t>
            </w:r>
            <w:r>
              <w:rPr>
                <w:rFonts w:ascii="华文楷体" w:eastAsia="华文楷体" w:hAnsi="华文楷体" w:cs="华文楷体"/>
                <w:b/>
                <w:bCs/>
              </w:rPr>
              <w:t>89-75</w:t>
            </w:r>
            <w:r>
              <w:rPr>
                <w:rFonts w:ascii="华文楷体" w:eastAsia="华文楷体" w:hAnsi="华文楷体" w:cs="华文楷体" w:hint="eastAsia"/>
                <w:b/>
                <w:bCs/>
              </w:rPr>
              <w:t>分）</w:t>
            </w:r>
          </w:p>
        </w:tc>
        <w:tc>
          <w:tcPr>
            <w:tcW w:w="1410" w:type="dxa"/>
            <w:tcBorders>
              <w:top w:val="single" w:sz="12" w:space="0" w:color="auto"/>
            </w:tcBorders>
            <w:vAlign w:val="center"/>
          </w:tcPr>
          <w:p w:rsidR="003B6EBB" w:rsidRDefault="003B6EBB" w:rsidP="00880A1F">
            <w:pPr>
              <w:jc w:val="center"/>
              <w:rPr>
                <w:rFonts w:ascii="华文楷体" w:eastAsia="华文楷体" w:hAnsi="华文楷体" w:cs="Times New Roman"/>
                <w:b/>
                <w:bCs/>
              </w:rPr>
            </w:pPr>
            <w:r>
              <w:rPr>
                <w:rFonts w:ascii="华文楷体" w:eastAsia="华文楷体" w:hAnsi="华文楷体" w:cs="华文楷体" w:hint="eastAsia"/>
                <w:b/>
                <w:bCs/>
              </w:rPr>
              <w:t>中（</w:t>
            </w:r>
            <w:r>
              <w:rPr>
                <w:rFonts w:ascii="华文楷体" w:eastAsia="华文楷体" w:hAnsi="华文楷体" w:cs="华文楷体"/>
                <w:b/>
                <w:bCs/>
              </w:rPr>
              <w:t>%</w:t>
            </w:r>
            <w:r>
              <w:rPr>
                <w:rFonts w:ascii="华文楷体" w:eastAsia="华文楷体" w:hAnsi="华文楷体" w:cs="华文楷体" w:hint="eastAsia"/>
                <w:b/>
                <w:bCs/>
              </w:rPr>
              <w:t>）</w:t>
            </w:r>
          </w:p>
          <w:p w:rsidR="003B6EBB" w:rsidRDefault="003B6EBB" w:rsidP="00880A1F">
            <w:pPr>
              <w:jc w:val="center"/>
              <w:rPr>
                <w:rFonts w:cs="Times New Roman"/>
              </w:rPr>
            </w:pPr>
            <w:r>
              <w:rPr>
                <w:rFonts w:ascii="华文楷体" w:eastAsia="华文楷体" w:hAnsi="华文楷体" w:cs="华文楷体" w:hint="eastAsia"/>
                <w:b/>
                <w:bCs/>
              </w:rPr>
              <w:t>（</w:t>
            </w:r>
            <w:r>
              <w:rPr>
                <w:rFonts w:ascii="华文楷体" w:eastAsia="华文楷体" w:hAnsi="华文楷体" w:cs="华文楷体"/>
                <w:b/>
                <w:bCs/>
              </w:rPr>
              <w:t>74-60</w:t>
            </w:r>
            <w:r>
              <w:rPr>
                <w:rFonts w:ascii="华文楷体" w:eastAsia="华文楷体" w:hAnsi="华文楷体" w:cs="华文楷体" w:hint="eastAsia"/>
                <w:b/>
                <w:bCs/>
              </w:rPr>
              <w:t>分）</w:t>
            </w:r>
          </w:p>
        </w:tc>
        <w:tc>
          <w:tcPr>
            <w:tcW w:w="1680" w:type="dxa"/>
            <w:tcBorders>
              <w:top w:val="single" w:sz="12" w:space="0" w:color="auto"/>
            </w:tcBorders>
            <w:vAlign w:val="center"/>
          </w:tcPr>
          <w:p w:rsidR="003B6EBB" w:rsidRDefault="003B6EBB" w:rsidP="00880A1F">
            <w:pPr>
              <w:jc w:val="center"/>
              <w:rPr>
                <w:rFonts w:ascii="华文楷体" w:eastAsia="华文楷体" w:hAnsi="华文楷体" w:cs="Times New Roman"/>
                <w:b/>
                <w:bCs/>
              </w:rPr>
            </w:pPr>
            <w:r>
              <w:rPr>
                <w:rFonts w:ascii="华文楷体" w:eastAsia="华文楷体" w:hAnsi="华文楷体" w:cs="华文楷体" w:hint="eastAsia"/>
                <w:b/>
                <w:bCs/>
              </w:rPr>
              <w:t>差（</w:t>
            </w:r>
            <w:r>
              <w:rPr>
                <w:rFonts w:ascii="华文楷体" w:eastAsia="华文楷体" w:hAnsi="华文楷体" w:cs="华文楷体"/>
                <w:b/>
                <w:bCs/>
              </w:rPr>
              <w:t>%</w:t>
            </w:r>
            <w:r>
              <w:rPr>
                <w:rFonts w:ascii="华文楷体" w:eastAsia="华文楷体" w:hAnsi="华文楷体" w:cs="华文楷体" w:hint="eastAsia"/>
                <w:b/>
                <w:bCs/>
              </w:rPr>
              <w:t>）</w:t>
            </w:r>
          </w:p>
          <w:p w:rsidR="003B6EBB" w:rsidRDefault="003B6EBB" w:rsidP="00880A1F">
            <w:pPr>
              <w:jc w:val="center"/>
              <w:rPr>
                <w:rFonts w:cs="Times New Roman"/>
              </w:rPr>
            </w:pPr>
            <w:r>
              <w:rPr>
                <w:rFonts w:ascii="华文楷体" w:eastAsia="华文楷体" w:hAnsi="华文楷体" w:cs="华文楷体" w:hint="eastAsia"/>
                <w:b/>
                <w:bCs/>
              </w:rPr>
              <w:t>（</w:t>
            </w:r>
            <w:r>
              <w:rPr>
                <w:rFonts w:ascii="华文楷体" w:eastAsia="华文楷体" w:hAnsi="华文楷体" w:cs="华文楷体"/>
                <w:b/>
                <w:bCs/>
              </w:rPr>
              <w:t>60</w:t>
            </w:r>
            <w:r>
              <w:rPr>
                <w:rFonts w:ascii="华文楷体" w:eastAsia="华文楷体" w:hAnsi="华文楷体" w:cs="华文楷体" w:hint="eastAsia"/>
                <w:b/>
                <w:bCs/>
              </w:rPr>
              <w:t>分以下）</w:t>
            </w:r>
          </w:p>
        </w:tc>
      </w:tr>
      <w:tr w:rsidR="003B6EBB">
        <w:tc>
          <w:tcPr>
            <w:tcW w:w="1681" w:type="dxa"/>
          </w:tcPr>
          <w:p w:rsidR="003B6EBB" w:rsidRDefault="003B6EBB" w:rsidP="00880A1F">
            <w:pPr>
              <w:jc w:val="center"/>
              <w:rPr>
                <w:rFonts w:ascii="华文楷体" w:eastAsia="华文楷体" w:hAnsi="华文楷体" w:cs="Times New Roman"/>
                <w:b/>
                <w:bCs/>
              </w:rPr>
            </w:pPr>
            <w:r>
              <w:rPr>
                <w:rFonts w:ascii="华文楷体" w:eastAsia="华文楷体" w:hAnsi="华文楷体" w:cs="华文楷体" w:hint="eastAsia"/>
                <w:b/>
                <w:bCs/>
              </w:rPr>
              <w:t>学生评教</w:t>
            </w:r>
          </w:p>
        </w:tc>
        <w:tc>
          <w:tcPr>
            <w:tcW w:w="1890" w:type="dxa"/>
          </w:tcPr>
          <w:p w:rsidR="003B6EBB" w:rsidRDefault="003B6EBB" w:rsidP="00880A1F">
            <w:pPr>
              <w:rPr>
                <w:rFonts w:cs="Times New Roman"/>
              </w:rPr>
            </w:pPr>
          </w:p>
        </w:tc>
        <w:tc>
          <w:tcPr>
            <w:tcW w:w="1410" w:type="dxa"/>
          </w:tcPr>
          <w:p w:rsidR="003B6EBB" w:rsidRDefault="003B6EBB" w:rsidP="00880A1F">
            <w:pPr>
              <w:rPr>
                <w:rFonts w:cs="Times New Roman"/>
              </w:rPr>
            </w:pPr>
          </w:p>
        </w:tc>
        <w:tc>
          <w:tcPr>
            <w:tcW w:w="1410" w:type="dxa"/>
          </w:tcPr>
          <w:p w:rsidR="003B6EBB" w:rsidRDefault="003B6EBB" w:rsidP="00880A1F">
            <w:pPr>
              <w:rPr>
                <w:rFonts w:cs="Times New Roman"/>
              </w:rPr>
            </w:pPr>
          </w:p>
        </w:tc>
        <w:tc>
          <w:tcPr>
            <w:tcW w:w="1680" w:type="dxa"/>
          </w:tcPr>
          <w:p w:rsidR="003B6EBB" w:rsidRDefault="003B6EBB" w:rsidP="00880A1F">
            <w:pPr>
              <w:rPr>
                <w:rFonts w:cs="Times New Roman"/>
              </w:rPr>
            </w:pPr>
          </w:p>
        </w:tc>
      </w:tr>
      <w:tr w:rsidR="003B6EBB">
        <w:tc>
          <w:tcPr>
            <w:tcW w:w="1681" w:type="dxa"/>
          </w:tcPr>
          <w:p w:rsidR="003B6EBB" w:rsidRDefault="003B6EBB" w:rsidP="00880A1F">
            <w:pPr>
              <w:jc w:val="center"/>
              <w:rPr>
                <w:rFonts w:ascii="华文楷体" w:eastAsia="华文楷体" w:hAnsi="华文楷体" w:cs="华文楷体"/>
                <w:b/>
                <w:bCs/>
                <w:color w:val="943734"/>
              </w:rPr>
            </w:pPr>
            <w:r>
              <w:rPr>
                <w:rFonts w:ascii="华文楷体" w:eastAsia="华文楷体" w:hAnsi="华文楷体" w:cs="华文楷体" w:hint="eastAsia"/>
                <w:b/>
                <w:bCs/>
                <w:color w:val="943734"/>
              </w:rPr>
              <w:t>同行评教</w:t>
            </w:r>
            <w:r>
              <w:rPr>
                <w:rFonts w:ascii="华文楷体" w:eastAsia="华文楷体" w:hAnsi="华文楷体" w:cs="华文楷体"/>
                <w:b/>
                <w:bCs/>
                <w:color w:val="943734"/>
              </w:rPr>
              <w:t>*</w:t>
            </w:r>
          </w:p>
        </w:tc>
        <w:tc>
          <w:tcPr>
            <w:tcW w:w="1890" w:type="dxa"/>
          </w:tcPr>
          <w:p w:rsidR="003B6EBB" w:rsidRDefault="003B6EBB" w:rsidP="00880A1F">
            <w:pPr>
              <w:rPr>
                <w:rFonts w:cs="Times New Roman"/>
              </w:rPr>
            </w:pPr>
          </w:p>
        </w:tc>
        <w:tc>
          <w:tcPr>
            <w:tcW w:w="1410" w:type="dxa"/>
          </w:tcPr>
          <w:p w:rsidR="003B6EBB" w:rsidRDefault="003B6EBB" w:rsidP="00880A1F">
            <w:pPr>
              <w:rPr>
                <w:rFonts w:cs="Times New Roman"/>
              </w:rPr>
            </w:pPr>
          </w:p>
        </w:tc>
        <w:tc>
          <w:tcPr>
            <w:tcW w:w="1410" w:type="dxa"/>
          </w:tcPr>
          <w:p w:rsidR="003B6EBB" w:rsidRDefault="003B6EBB" w:rsidP="00880A1F">
            <w:pPr>
              <w:rPr>
                <w:rFonts w:cs="Times New Roman"/>
              </w:rPr>
            </w:pPr>
          </w:p>
        </w:tc>
        <w:tc>
          <w:tcPr>
            <w:tcW w:w="1680" w:type="dxa"/>
          </w:tcPr>
          <w:p w:rsidR="003B6EBB" w:rsidRDefault="003B6EBB" w:rsidP="00880A1F">
            <w:pPr>
              <w:rPr>
                <w:rFonts w:cs="Times New Roman"/>
              </w:rPr>
            </w:pPr>
          </w:p>
        </w:tc>
      </w:tr>
      <w:tr w:rsidR="003B6EBB">
        <w:tc>
          <w:tcPr>
            <w:tcW w:w="1681" w:type="dxa"/>
            <w:tcBorders>
              <w:bottom w:val="single" w:sz="12" w:space="0" w:color="auto"/>
            </w:tcBorders>
          </w:tcPr>
          <w:p w:rsidR="003B6EBB" w:rsidRDefault="003B6EBB" w:rsidP="00880A1F">
            <w:pPr>
              <w:jc w:val="center"/>
              <w:rPr>
                <w:rFonts w:ascii="华文楷体" w:eastAsia="华文楷体" w:hAnsi="华文楷体" w:cs="华文楷体"/>
                <w:b/>
                <w:bCs/>
                <w:color w:val="943734"/>
              </w:rPr>
            </w:pPr>
            <w:r>
              <w:rPr>
                <w:rFonts w:ascii="华文楷体" w:eastAsia="华文楷体" w:hAnsi="华文楷体" w:cs="华文楷体" w:hint="eastAsia"/>
                <w:b/>
                <w:bCs/>
                <w:color w:val="943734"/>
              </w:rPr>
              <w:t>专家评教</w:t>
            </w:r>
            <w:r>
              <w:rPr>
                <w:rFonts w:ascii="华文楷体" w:eastAsia="华文楷体" w:hAnsi="华文楷体" w:cs="华文楷体"/>
                <w:b/>
                <w:bCs/>
                <w:color w:val="943734"/>
              </w:rPr>
              <w:t>*</w:t>
            </w:r>
          </w:p>
        </w:tc>
        <w:tc>
          <w:tcPr>
            <w:tcW w:w="1890" w:type="dxa"/>
            <w:tcBorders>
              <w:bottom w:val="single" w:sz="12" w:space="0" w:color="auto"/>
            </w:tcBorders>
          </w:tcPr>
          <w:p w:rsidR="003B6EBB" w:rsidRDefault="003B6EBB" w:rsidP="00880A1F">
            <w:pPr>
              <w:rPr>
                <w:rFonts w:cs="Times New Roman"/>
              </w:rPr>
            </w:pPr>
          </w:p>
        </w:tc>
        <w:tc>
          <w:tcPr>
            <w:tcW w:w="1410" w:type="dxa"/>
            <w:tcBorders>
              <w:bottom w:val="single" w:sz="12" w:space="0" w:color="auto"/>
            </w:tcBorders>
          </w:tcPr>
          <w:p w:rsidR="003B6EBB" w:rsidRDefault="003B6EBB" w:rsidP="00880A1F">
            <w:pPr>
              <w:rPr>
                <w:rFonts w:cs="Times New Roman"/>
              </w:rPr>
            </w:pPr>
          </w:p>
        </w:tc>
        <w:tc>
          <w:tcPr>
            <w:tcW w:w="1410" w:type="dxa"/>
            <w:tcBorders>
              <w:bottom w:val="single" w:sz="12" w:space="0" w:color="auto"/>
            </w:tcBorders>
          </w:tcPr>
          <w:p w:rsidR="003B6EBB" w:rsidRDefault="003B6EBB" w:rsidP="00880A1F">
            <w:pPr>
              <w:rPr>
                <w:rFonts w:cs="Times New Roman"/>
              </w:rPr>
            </w:pPr>
          </w:p>
        </w:tc>
        <w:tc>
          <w:tcPr>
            <w:tcW w:w="1680" w:type="dxa"/>
            <w:tcBorders>
              <w:bottom w:val="single" w:sz="12" w:space="0" w:color="auto"/>
            </w:tcBorders>
          </w:tcPr>
          <w:p w:rsidR="003B6EBB" w:rsidRDefault="003B6EBB" w:rsidP="00880A1F">
            <w:pPr>
              <w:rPr>
                <w:rFonts w:cs="Times New Roman"/>
              </w:rPr>
            </w:pPr>
          </w:p>
        </w:tc>
      </w:tr>
    </w:tbl>
    <w:p w:rsidR="003B6EBB" w:rsidRDefault="003B6EBB">
      <w:pPr>
        <w:rPr>
          <w:rFonts w:cs="Times New Roman"/>
        </w:rPr>
      </w:pPr>
      <w:r>
        <w:rPr>
          <w:rFonts w:cs="宋体" w:hint="eastAsia"/>
        </w:rPr>
        <w:t>注：学生评教按课程统计。加</w:t>
      </w:r>
      <w:r>
        <w:t>*</w:t>
      </w:r>
      <w:r>
        <w:rPr>
          <w:rFonts w:cs="宋体" w:hint="eastAsia"/>
        </w:rPr>
        <w:t>者可选择填报。</w:t>
      </w:r>
    </w:p>
    <w:sectPr w:rsidR="003B6EBB" w:rsidSect="00467A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58" w:rsidRDefault="00445C58">
      <w:pPr>
        <w:rPr>
          <w:rFonts w:cs="Times New Roman"/>
        </w:rPr>
      </w:pPr>
      <w:r>
        <w:rPr>
          <w:rFonts w:cs="Times New Roman"/>
        </w:rPr>
        <w:separator/>
      </w:r>
    </w:p>
  </w:endnote>
  <w:endnote w:type="continuationSeparator" w:id="0">
    <w:p w:rsidR="00445C58" w:rsidRDefault="00445C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F2" w:rsidRDefault="008145F2">
    <w:pPr>
      <w:pStyle w:val="a5"/>
      <w:jc w:val="center"/>
      <w:rPr>
        <w:rFonts w:cs="Times New Roman"/>
      </w:rPr>
    </w:pPr>
    <w:r>
      <w:fldChar w:fldCharType="begin"/>
    </w:r>
    <w:r>
      <w:instrText xml:space="preserve"> PAGE   \* MERGEFORMAT </w:instrText>
    </w:r>
    <w:r>
      <w:fldChar w:fldCharType="separate"/>
    </w:r>
    <w:r w:rsidR="002E2040" w:rsidRPr="002E2040">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58" w:rsidRDefault="00445C58">
      <w:pPr>
        <w:rPr>
          <w:rFonts w:cs="Times New Roman"/>
        </w:rPr>
      </w:pPr>
      <w:r>
        <w:rPr>
          <w:rFonts w:cs="Times New Roman"/>
        </w:rPr>
        <w:separator/>
      </w:r>
    </w:p>
  </w:footnote>
  <w:footnote w:type="continuationSeparator" w:id="0">
    <w:p w:rsidR="00445C58" w:rsidRDefault="00445C5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52F"/>
    <w:rsid w:val="000066C6"/>
    <w:rsid w:val="00013233"/>
    <w:rsid w:val="000240B7"/>
    <w:rsid w:val="00026F4C"/>
    <w:rsid w:val="0004658D"/>
    <w:rsid w:val="0008220A"/>
    <w:rsid w:val="00091F5C"/>
    <w:rsid w:val="000B5C83"/>
    <w:rsid w:val="000C7D30"/>
    <w:rsid w:val="000D6B4E"/>
    <w:rsid w:val="000D7274"/>
    <w:rsid w:val="000E2E77"/>
    <w:rsid w:val="000E65C8"/>
    <w:rsid w:val="000E7BA4"/>
    <w:rsid w:val="000F32FB"/>
    <w:rsid w:val="000F6F5A"/>
    <w:rsid w:val="00105B78"/>
    <w:rsid w:val="0012654A"/>
    <w:rsid w:val="00145375"/>
    <w:rsid w:val="00147E2A"/>
    <w:rsid w:val="00167BA6"/>
    <w:rsid w:val="00172319"/>
    <w:rsid w:val="0017285D"/>
    <w:rsid w:val="001A621D"/>
    <w:rsid w:val="001B3BC9"/>
    <w:rsid w:val="001B577A"/>
    <w:rsid w:val="001C0974"/>
    <w:rsid w:val="001E78EC"/>
    <w:rsid w:val="001F25AB"/>
    <w:rsid w:val="002070A7"/>
    <w:rsid w:val="00240FCD"/>
    <w:rsid w:val="00242D7C"/>
    <w:rsid w:val="00253F75"/>
    <w:rsid w:val="002563A4"/>
    <w:rsid w:val="0027494F"/>
    <w:rsid w:val="0028154D"/>
    <w:rsid w:val="0028665A"/>
    <w:rsid w:val="00292751"/>
    <w:rsid w:val="002963F4"/>
    <w:rsid w:val="002B1604"/>
    <w:rsid w:val="002E2040"/>
    <w:rsid w:val="002E383A"/>
    <w:rsid w:val="002F55BE"/>
    <w:rsid w:val="00302F91"/>
    <w:rsid w:val="0030546D"/>
    <w:rsid w:val="003423A8"/>
    <w:rsid w:val="00353833"/>
    <w:rsid w:val="0036750E"/>
    <w:rsid w:val="00373719"/>
    <w:rsid w:val="003807E7"/>
    <w:rsid w:val="00386057"/>
    <w:rsid w:val="00391139"/>
    <w:rsid w:val="003A6580"/>
    <w:rsid w:val="003B0B45"/>
    <w:rsid w:val="003B6EBB"/>
    <w:rsid w:val="003B7E28"/>
    <w:rsid w:val="003C3CB5"/>
    <w:rsid w:val="003E39CD"/>
    <w:rsid w:val="003F419B"/>
    <w:rsid w:val="004020D8"/>
    <w:rsid w:val="0040244B"/>
    <w:rsid w:val="00407F6B"/>
    <w:rsid w:val="00437830"/>
    <w:rsid w:val="0044083A"/>
    <w:rsid w:val="00445C58"/>
    <w:rsid w:val="00452F53"/>
    <w:rsid w:val="00460D80"/>
    <w:rsid w:val="00467A43"/>
    <w:rsid w:val="00492A5A"/>
    <w:rsid w:val="00495144"/>
    <w:rsid w:val="004A3E88"/>
    <w:rsid w:val="004C2AD4"/>
    <w:rsid w:val="004E5D54"/>
    <w:rsid w:val="004E74CB"/>
    <w:rsid w:val="004F3B9D"/>
    <w:rsid w:val="005022C6"/>
    <w:rsid w:val="00507C55"/>
    <w:rsid w:val="00546906"/>
    <w:rsid w:val="00564273"/>
    <w:rsid w:val="00584B49"/>
    <w:rsid w:val="005E3BB2"/>
    <w:rsid w:val="005F3385"/>
    <w:rsid w:val="0060319F"/>
    <w:rsid w:val="0061483F"/>
    <w:rsid w:val="00632F0D"/>
    <w:rsid w:val="006427F4"/>
    <w:rsid w:val="00642DC9"/>
    <w:rsid w:val="006430FF"/>
    <w:rsid w:val="00650BA8"/>
    <w:rsid w:val="00662A99"/>
    <w:rsid w:val="00664D48"/>
    <w:rsid w:val="006667E6"/>
    <w:rsid w:val="0066726A"/>
    <w:rsid w:val="0067650D"/>
    <w:rsid w:val="0068172A"/>
    <w:rsid w:val="006974B1"/>
    <w:rsid w:val="006A1A94"/>
    <w:rsid w:val="006B2341"/>
    <w:rsid w:val="006D2127"/>
    <w:rsid w:val="006E0813"/>
    <w:rsid w:val="006E0FBE"/>
    <w:rsid w:val="006E76E9"/>
    <w:rsid w:val="0070164B"/>
    <w:rsid w:val="00704603"/>
    <w:rsid w:val="00704B33"/>
    <w:rsid w:val="0071071D"/>
    <w:rsid w:val="007328D6"/>
    <w:rsid w:val="007330CA"/>
    <w:rsid w:val="00737EA8"/>
    <w:rsid w:val="00741C1F"/>
    <w:rsid w:val="007433D0"/>
    <w:rsid w:val="0075154B"/>
    <w:rsid w:val="00753B2C"/>
    <w:rsid w:val="007571DE"/>
    <w:rsid w:val="00763970"/>
    <w:rsid w:val="007701DE"/>
    <w:rsid w:val="00784ABD"/>
    <w:rsid w:val="00786167"/>
    <w:rsid w:val="00795133"/>
    <w:rsid w:val="00795982"/>
    <w:rsid w:val="00796DBE"/>
    <w:rsid w:val="007C1C8B"/>
    <w:rsid w:val="007C6484"/>
    <w:rsid w:val="007D3B27"/>
    <w:rsid w:val="007D3F2B"/>
    <w:rsid w:val="00803CF6"/>
    <w:rsid w:val="00813716"/>
    <w:rsid w:val="008145F2"/>
    <w:rsid w:val="00821755"/>
    <w:rsid w:val="00823A6E"/>
    <w:rsid w:val="008307FF"/>
    <w:rsid w:val="00833D62"/>
    <w:rsid w:val="00850079"/>
    <w:rsid w:val="00866650"/>
    <w:rsid w:val="00880A1F"/>
    <w:rsid w:val="008B47C8"/>
    <w:rsid w:val="008B54D5"/>
    <w:rsid w:val="008B5F27"/>
    <w:rsid w:val="008B6C35"/>
    <w:rsid w:val="009029A8"/>
    <w:rsid w:val="00905CA6"/>
    <w:rsid w:val="009200CF"/>
    <w:rsid w:val="0093555D"/>
    <w:rsid w:val="00943781"/>
    <w:rsid w:val="00945981"/>
    <w:rsid w:val="009540D4"/>
    <w:rsid w:val="009563C7"/>
    <w:rsid w:val="0095704D"/>
    <w:rsid w:val="00962F4A"/>
    <w:rsid w:val="00984DD4"/>
    <w:rsid w:val="009853F6"/>
    <w:rsid w:val="009B4901"/>
    <w:rsid w:val="009C3628"/>
    <w:rsid w:val="009E276F"/>
    <w:rsid w:val="009E2FBC"/>
    <w:rsid w:val="009E7B12"/>
    <w:rsid w:val="00A00D06"/>
    <w:rsid w:val="00A12389"/>
    <w:rsid w:val="00A16862"/>
    <w:rsid w:val="00A51166"/>
    <w:rsid w:val="00A54858"/>
    <w:rsid w:val="00A551CE"/>
    <w:rsid w:val="00A67997"/>
    <w:rsid w:val="00A865C3"/>
    <w:rsid w:val="00A977F5"/>
    <w:rsid w:val="00AA7159"/>
    <w:rsid w:val="00AC3004"/>
    <w:rsid w:val="00AC44BA"/>
    <w:rsid w:val="00AD305A"/>
    <w:rsid w:val="00AD4F52"/>
    <w:rsid w:val="00AF1C30"/>
    <w:rsid w:val="00AF68C1"/>
    <w:rsid w:val="00AF76E9"/>
    <w:rsid w:val="00B02E9C"/>
    <w:rsid w:val="00B05873"/>
    <w:rsid w:val="00B10CB1"/>
    <w:rsid w:val="00B24708"/>
    <w:rsid w:val="00B35680"/>
    <w:rsid w:val="00B859F8"/>
    <w:rsid w:val="00B97CE8"/>
    <w:rsid w:val="00BB5B5D"/>
    <w:rsid w:val="00BD1264"/>
    <w:rsid w:val="00BD27E6"/>
    <w:rsid w:val="00BD6FB3"/>
    <w:rsid w:val="00BE56DA"/>
    <w:rsid w:val="00BF5FD6"/>
    <w:rsid w:val="00BF70C3"/>
    <w:rsid w:val="00C03591"/>
    <w:rsid w:val="00C06DB5"/>
    <w:rsid w:val="00C22463"/>
    <w:rsid w:val="00C2669E"/>
    <w:rsid w:val="00C360D1"/>
    <w:rsid w:val="00C42BCD"/>
    <w:rsid w:val="00C5203B"/>
    <w:rsid w:val="00C5454B"/>
    <w:rsid w:val="00C66B9A"/>
    <w:rsid w:val="00C678FD"/>
    <w:rsid w:val="00C727F4"/>
    <w:rsid w:val="00C82721"/>
    <w:rsid w:val="00CC5149"/>
    <w:rsid w:val="00CC7935"/>
    <w:rsid w:val="00CD7A2A"/>
    <w:rsid w:val="00CE1398"/>
    <w:rsid w:val="00CE3145"/>
    <w:rsid w:val="00CF2CBB"/>
    <w:rsid w:val="00D14C65"/>
    <w:rsid w:val="00D272E2"/>
    <w:rsid w:val="00D41B1B"/>
    <w:rsid w:val="00D422C9"/>
    <w:rsid w:val="00D8097F"/>
    <w:rsid w:val="00DB4E8A"/>
    <w:rsid w:val="00DB72D1"/>
    <w:rsid w:val="00DB7421"/>
    <w:rsid w:val="00DC7EEB"/>
    <w:rsid w:val="00DD5C0B"/>
    <w:rsid w:val="00DF06E0"/>
    <w:rsid w:val="00E10971"/>
    <w:rsid w:val="00E171D5"/>
    <w:rsid w:val="00E2077C"/>
    <w:rsid w:val="00E3433D"/>
    <w:rsid w:val="00E534B1"/>
    <w:rsid w:val="00E666FD"/>
    <w:rsid w:val="00E84674"/>
    <w:rsid w:val="00E84B1D"/>
    <w:rsid w:val="00E97EE8"/>
    <w:rsid w:val="00EA4721"/>
    <w:rsid w:val="00EB2185"/>
    <w:rsid w:val="00EC0013"/>
    <w:rsid w:val="00EE4819"/>
    <w:rsid w:val="00EF5405"/>
    <w:rsid w:val="00F115B6"/>
    <w:rsid w:val="00F26536"/>
    <w:rsid w:val="00F53809"/>
    <w:rsid w:val="00F611AB"/>
    <w:rsid w:val="00F62B62"/>
    <w:rsid w:val="00F72368"/>
    <w:rsid w:val="00F91C20"/>
    <w:rsid w:val="00FA152F"/>
    <w:rsid w:val="00FA5CDF"/>
    <w:rsid w:val="00FA5D8F"/>
    <w:rsid w:val="00FB56AC"/>
    <w:rsid w:val="00FC0127"/>
    <w:rsid w:val="00FC4C83"/>
    <w:rsid w:val="00FD531C"/>
    <w:rsid w:val="00FE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2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A152F"/>
  </w:style>
  <w:style w:type="character" w:customStyle="1" w:styleId="FooterChar">
    <w:name w:val="Footer Char"/>
    <w:uiPriority w:val="99"/>
    <w:locked/>
    <w:rsid w:val="00FA152F"/>
    <w:rPr>
      <w:sz w:val="18"/>
      <w:szCs w:val="18"/>
    </w:rPr>
  </w:style>
  <w:style w:type="character" w:customStyle="1" w:styleId="HeaderChar">
    <w:name w:val="Header Char"/>
    <w:uiPriority w:val="99"/>
    <w:locked/>
    <w:rsid w:val="00FA152F"/>
    <w:rPr>
      <w:sz w:val="18"/>
      <w:szCs w:val="18"/>
    </w:rPr>
  </w:style>
  <w:style w:type="paragraph" w:styleId="a4">
    <w:name w:val="header"/>
    <w:basedOn w:val="a"/>
    <w:link w:val="Char"/>
    <w:uiPriority w:val="99"/>
    <w:rsid w:val="00FA152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Pr>
      <w:sz w:val="18"/>
      <w:szCs w:val="18"/>
    </w:rPr>
  </w:style>
  <w:style w:type="character" w:customStyle="1" w:styleId="Char1">
    <w:name w:val="页眉 Char1"/>
    <w:uiPriority w:val="99"/>
    <w:semiHidden/>
    <w:rsid w:val="00FA152F"/>
    <w:rPr>
      <w:rFonts w:ascii="Calibri" w:eastAsia="宋体" w:hAnsi="Calibri" w:cs="Calibri"/>
      <w:sz w:val="18"/>
      <w:szCs w:val="18"/>
    </w:rPr>
  </w:style>
  <w:style w:type="paragraph" w:styleId="a5">
    <w:name w:val="footer"/>
    <w:basedOn w:val="a"/>
    <w:link w:val="Char0"/>
    <w:uiPriority w:val="99"/>
    <w:rsid w:val="00FA152F"/>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Pr>
      <w:sz w:val="18"/>
      <w:szCs w:val="18"/>
    </w:rPr>
  </w:style>
  <w:style w:type="character" w:customStyle="1" w:styleId="Char10">
    <w:name w:val="页脚 Char1"/>
    <w:uiPriority w:val="99"/>
    <w:semiHidden/>
    <w:rsid w:val="00FA152F"/>
    <w:rPr>
      <w:rFonts w:ascii="Calibri" w:eastAsia="宋体" w:hAnsi="Calibri" w:cs="Calibri"/>
      <w:sz w:val="18"/>
      <w:szCs w:val="18"/>
    </w:rPr>
  </w:style>
  <w:style w:type="paragraph" w:styleId="a6">
    <w:name w:val="Balloon Text"/>
    <w:basedOn w:val="a"/>
    <w:link w:val="Char2"/>
    <w:uiPriority w:val="99"/>
    <w:semiHidden/>
    <w:rsid w:val="0060319F"/>
    <w:rPr>
      <w:sz w:val="18"/>
      <w:szCs w:val="18"/>
    </w:rPr>
  </w:style>
  <w:style w:type="character" w:customStyle="1" w:styleId="Char2">
    <w:name w:val="批注框文本 Char"/>
    <w:link w:val="a6"/>
    <w:uiPriority w:val="99"/>
    <w:semiHidden/>
    <w:locked/>
    <w:rsid w:val="0060319F"/>
    <w:rPr>
      <w:rFonts w:ascii="Calibri" w:eastAsia="宋体" w:hAnsi="Calibri" w:cs="Calibri"/>
      <w:sz w:val="18"/>
      <w:szCs w:val="18"/>
    </w:rPr>
  </w:style>
  <w:style w:type="paragraph" w:styleId="a7">
    <w:name w:val="annotation text"/>
    <w:basedOn w:val="a"/>
    <w:link w:val="Char3"/>
    <w:uiPriority w:val="99"/>
    <w:semiHidden/>
    <w:rsid w:val="008B5F27"/>
    <w:pPr>
      <w:jc w:val="left"/>
    </w:pPr>
  </w:style>
  <w:style w:type="character" w:customStyle="1" w:styleId="Char3">
    <w:name w:val="批注文字 Char"/>
    <w:link w:val="a7"/>
    <w:uiPriority w:val="99"/>
    <w:locked/>
    <w:rsid w:val="008B5F27"/>
    <w:rPr>
      <w:rFonts w:ascii="Calibri" w:eastAsia="宋体" w:hAnsi="Calibri" w:cs="Calibri"/>
    </w:rPr>
  </w:style>
  <w:style w:type="character" w:styleId="a8">
    <w:name w:val="annotation reference"/>
    <w:uiPriority w:val="99"/>
    <w:semiHidden/>
    <w:rsid w:val="0067650D"/>
    <w:rPr>
      <w:sz w:val="21"/>
      <w:szCs w:val="21"/>
    </w:rPr>
  </w:style>
  <w:style w:type="paragraph" w:styleId="a9">
    <w:name w:val="annotation subject"/>
    <w:basedOn w:val="a7"/>
    <w:next w:val="a7"/>
    <w:link w:val="Char4"/>
    <w:uiPriority w:val="99"/>
    <w:semiHidden/>
    <w:rsid w:val="0067650D"/>
    <w:rPr>
      <w:b/>
      <w:bCs/>
    </w:rPr>
  </w:style>
  <w:style w:type="character" w:customStyle="1" w:styleId="Char4">
    <w:name w:val="批注主题 Char"/>
    <w:link w:val="a9"/>
    <w:uiPriority w:val="99"/>
    <w:semiHidden/>
    <w:locked/>
    <w:rsid w:val="0067650D"/>
    <w:rPr>
      <w:rFonts w:ascii="Calibri" w:eastAsia="宋体"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9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916</Words>
  <Characters>5224</Characters>
  <Application>Microsoft Office Word</Application>
  <DocSecurity>0</DocSecurity>
  <Lines>43</Lines>
  <Paragraphs>12</Paragraphs>
  <ScaleCrop>false</ScaleCrop>
  <Company>Hewlett-Packard Company</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China</cp:lastModifiedBy>
  <cp:revision>19</cp:revision>
  <cp:lastPrinted>2016-08-24T09:12:00Z</cp:lastPrinted>
  <dcterms:created xsi:type="dcterms:W3CDTF">2016-08-16T03:16:00Z</dcterms:created>
  <dcterms:modified xsi:type="dcterms:W3CDTF">2019-07-08T01:30:00Z</dcterms:modified>
</cp:coreProperties>
</file>