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60" w:lineRule="atLeast"/>
        <w:ind w:right="0" w:rightChars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spacing w:line="560" w:lineRule="exact"/>
        <w:jc w:val="center"/>
        <w:rPr>
          <w:rFonts w:hint="eastAsia" w:ascii="方正小标宋_GBK" w:hAnsi="黑体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黑体" w:eastAsia="方正小标宋_GBK" w:cs="Times New Roman"/>
          <w:sz w:val="44"/>
          <w:szCs w:val="44"/>
          <w:lang w:val="en-US" w:eastAsia="zh-CN"/>
        </w:rPr>
        <w:t>扫雪防冻责任范围划分明细表</w:t>
      </w:r>
    </w:p>
    <w:bookmarkEnd w:id="0"/>
    <w:tbl>
      <w:tblPr>
        <w:tblStyle w:val="3"/>
        <w:tblpPr w:leftFromText="180" w:rightFromText="180" w:vertAnchor="text" w:horzAnchor="page" w:tblpX="1207" w:tblpY="127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636"/>
        <w:gridCol w:w="5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责任单位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责任区域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保卫处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南门、西门周围环形区域、积雪清运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临床医学部、康复医学部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2栋综合实验楼附近台阶、沥青路面区域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护理学部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4栋护理楼附近台阶、沥青路面区域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药学部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3栋药学楼附近台阶、沥青路面区域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公共卫生学部、医学技术学部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1栋综合学系楼附近台阶、沥青路面区域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医学信息工程学部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6栋图书馆南侧附近台阶、石板路面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图书馆、信息网络中心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6栋图书馆东南侧附近台阶、石板路面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党政办公室、组织宣传部、人力资源处、工会、财务处、纪委办公室、审计和法务室、招投标管理中心、教务处、科技处、教学质量评估与促进中心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5栋行政楼南侧周围环形区域及博爱广场区域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外国语学部、人文与管理学部、马克思主义学部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5栋行政楼北侧附近台阶、沥青路面区域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体育部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体育馆附近台阶、沥青路面区域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基础医学部、规划基建处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7-8栋基础医学楼附近台阶、9栋解剖楼附近台阶、沥青路面区域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团委（学生志愿者）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10栋、11栋、12栋教学楼附近台阶、沥青路面区域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学生工作处（学生志愿者）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8栋学生公寓东侧至临时大教室附近台阶、2栋学生公寓至8栋基础医学楼内部人行道、沥青路面等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后勤保障处</w:t>
            </w:r>
          </w:p>
        </w:tc>
        <w:tc>
          <w:tcPr>
            <w:tcW w:w="517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2栋职工宿舍至8栋学生公寓中间道路，食堂、大礼堂周边道路及表中未列明区域、积雪清运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BD1E32-65BF-4389-A52D-CEF57CC26B4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0EC91F6-8A20-4E4B-8C26-65B89F23DB61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FEDE2D6-9A26-48C9-A2B5-C7FBAF1369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F57E841-05C1-43EC-8421-2206BEEFC5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YWFiYmFkZDdhMzYwYTkxMmNiMmE5ZDkzOTQ4NDEifQ=="/>
  </w:docVars>
  <w:rsids>
    <w:rsidRoot w:val="3BAA7938"/>
    <w:rsid w:val="3BA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2023-12-18T10:17:00Z</dcterms:created>
  <dc:creator>丁加璐</dc:creator>
  <cp:lastModifiedBy>丁加璐</cp:lastModifiedBy>
  <dcterms:modified xsi:type="dcterms:W3CDTF">2023-12-18T10:17:58Z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F6D4D676D76C48FA91190B9D8EF367F4_11</vt:lpwstr>
  </property>
</Properties>
</file>