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default" w:ascii="仿宋" w:hAnsi="仿宋" w:eastAsia="仿宋" w:cs="仿宋"/>
          <w:b/>
          <w:bCs/>
          <w:snapToGrid w:val="0"/>
          <w:color w:val="000000"/>
          <w:spacing w:val="7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7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南京医科大学康达学院教学部门工作目标完成情况自评表</w:t>
      </w:r>
    </w:p>
    <w:p>
      <w:pPr>
        <w:spacing w:line="500" w:lineRule="exact"/>
        <w:rPr>
          <w:rFonts w:hint="default" w:ascii="仿宋_GB2312" w:hAnsi="仿宋" w:eastAsia="仿宋_GB2312"/>
          <w:b/>
          <w:sz w:val="24"/>
          <w:u w:val="single"/>
          <w:lang w:val="en-US" w:eastAsia="zh-CN"/>
        </w:rPr>
      </w:pPr>
      <w:r>
        <w:rPr>
          <w:rFonts w:hint="eastAsia" w:ascii="仿宋_GB2312" w:hAnsi="仿宋" w:eastAsia="仿宋_GB2312"/>
          <w:b/>
          <w:sz w:val="24"/>
        </w:rPr>
        <w:t>部门名称：</w:t>
      </w:r>
      <w:r>
        <w:rPr>
          <w:rFonts w:hint="eastAsia" w:ascii="仿宋_GB2312" w:hAnsi="仿宋" w:eastAsia="仿宋_GB2312"/>
          <w:b/>
          <w:sz w:val="24"/>
          <w:u w:val="single"/>
        </w:rPr>
        <w:t xml:space="preserve">                    </w:t>
      </w:r>
      <w:r>
        <w:rPr>
          <w:rFonts w:hint="eastAsia" w:ascii="仿宋_GB2312" w:hAnsi="仿宋" w:eastAsia="仿宋_GB2312"/>
          <w:b/>
          <w:sz w:val="24"/>
          <w:u w:val="single"/>
          <w:lang w:eastAsia="zh-CN"/>
        </w:rPr>
        <w:t>（</w:t>
      </w:r>
      <w:r>
        <w:rPr>
          <w:rFonts w:hint="eastAsia" w:ascii="仿宋_GB2312" w:hAnsi="仿宋" w:eastAsia="仿宋_GB2312"/>
          <w:b/>
          <w:sz w:val="24"/>
          <w:u w:val="single"/>
          <w:lang w:val="en-US" w:eastAsia="zh-CN"/>
        </w:rPr>
        <w:t>第一/二组）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968"/>
        <w:gridCol w:w="1680"/>
        <w:gridCol w:w="2627"/>
        <w:gridCol w:w="1134"/>
        <w:gridCol w:w="113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序号</w:t>
            </w:r>
          </w:p>
        </w:tc>
        <w:tc>
          <w:tcPr>
            <w:tcW w:w="9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主要工作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目标任务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考核指标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所做工作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目标任务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完成情况</w:t>
            </w:r>
          </w:p>
        </w:tc>
        <w:tc>
          <w:tcPr>
            <w:tcW w:w="10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未完成原因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jc w:val="both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教学工作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人才培养</w:t>
            </w: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教学任务落实</w:t>
            </w:r>
          </w:p>
        </w:tc>
        <w:tc>
          <w:tcPr>
            <w:tcW w:w="2627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详见《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教学部门“教学工作”“人才培养”年度目标任务考核指标体系及评分标准</w:t>
            </w:r>
            <w:r>
              <w:rPr>
                <w:rFonts w:hint="eastAsia" w:ascii="仿宋_GB2312" w:hAnsi="仿宋" w:eastAsia="仿宋_GB2312"/>
                <w:szCs w:val="21"/>
              </w:rPr>
              <w:t>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教学秩序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default" w:ascii="仿宋_GB2312" w:hAnsi="仿宋" w:eastAsia="仿宋_GB2312"/>
                <w:szCs w:val="21"/>
                <w:lang w:val="en-US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实践教学基地建设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培养措施与成效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教材与课程建设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教学比赛与教学展示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教改成果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jc w:val="both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学生</w:t>
            </w:r>
            <w:r>
              <w:rPr>
                <w:rFonts w:hint="eastAsia" w:ascii="仿宋_GB2312" w:hAnsi="仿宋" w:eastAsia="仿宋_GB2312"/>
                <w:szCs w:val="21"/>
              </w:rPr>
              <w:t>工作</w:t>
            </w:r>
          </w:p>
        </w:tc>
        <w:tc>
          <w:tcPr>
            <w:tcW w:w="1680" w:type="dxa"/>
            <w:vAlign w:val="center"/>
          </w:tcPr>
          <w:p>
            <w:pPr>
              <w:spacing w:line="220" w:lineRule="exact"/>
              <w:jc w:val="both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学生思想政治教育与日常管理</w:t>
            </w:r>
          </w:p>
        </w:tc>
        <w:tc>
          <w:tcPr>
            <w:tcW w:w="26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详见《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教学部门“学生工作”年度目标任务考核指标体系及评分标准</w:t>
            </w:r>
            <w:r>
              <w:rPr>
                <w:rFonts w:hint="eastAsia" w:ascii="仿宋_GB2312" w:hAnsi="仿宋" w:eastAsia="仿宋_GB2312"/>
                <w:szCs w:val="21"/>
              </w:rPr>
              <w:t>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20" w:lineRule="exact"/>
              <w:jc w:val="both"/>
              <w:rPr>
                <w:rFonts w:hint="eastAsia" w:ascii="仿宋_GB2312" w:hAnsi="仿宋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招生就业工作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20" w:lineRule="exact"/>
              <w:jc w:val="both"/>
              <w:rPr>
                <w:rFonts w:hint="eastAsia" w:ascii="仿宋_GB2312" w:hAnsi="仿宋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特色学生工作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20" w:lineRule="exact"/>
              <w:jc w:val="both"/>
              <w:rPr>
                <w:rFonts w:hint="eastAsia" w:ascii="仿宋_GB2312" w:hAnsi="仿宋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辅导员获奖表彰等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3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highlight w:val="none"/>
                <w:lang w:val="en-US" w:eastAsia="zh-CN"/>
              </w:rPr>
              <w:t>师资队伍建设</w:t>
            </w: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师资队伍的数量与结构</w:t>
            </w:r>
          </w:p>
        </w:tc>
        <w:tc>
          <w:tcPr>
            <w:tcW w:w="2627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详见《</w:t>
            </w:r>
            <w:r>
              <w:rPr>
                <w:rFonts w:hint="eastAsia" w:ascii="仿宋_GB2312" w:hAnsi="仿宋" w:eastAsia="仿宋_GB2312"/>
                <w:szCs w:val="21"/>
                <w:highlight w:val="none"/>
                <w:lang w:val="en-US" w:eastAsia="zh-CN"/>
              </w:rPr>
              <w:t>教学部门“师资队伍建设”年度目标任务考核指标体系及评分标准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pacing w:val="-8"/>
                <w:szCs w:val="21"/>
                <w:highlight w:val="gree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师德师风工作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" w:eastAsia="仿宋_GB2312"/>
                <w:szCs w:val="21"/>
                <w:highlight w:val="gree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人员招聘及人事考核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" w:eastAsia="仿宋_GB2312"/>
                <w:szCs w:val="21"/>
                <w:highlight w:val="gree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人才引进和培养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" w:eastAsia="仿宋_GB2312"/>
                <w:szCs w:val="21"/>
                <w:highlight w:val="gree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师资队伍建设突出业绩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教学质量与科研工作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pacing w:val="-8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  <w:lang w:val="en-US" w:eastAsia="zh-CN"/>
              </w:rPr>
              <w:t>学生评教</w:t>
            </w:r>
          </w:p>
        </w:tc>
        <w:tc>
          <w:tcPr>
            <w:tcW w:w="2627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详见《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教学部门“教学质量与科研工作”年度目标任务考核指标体系及评分标准</w:t>
            </w:r>
            <w:r>
              <w:rPr>
                <w:rFonts w:hint="eastAsia" w:ascii="仿宋_GB2312" w:hAnsi="仿宋" w:eastAsia="仿宋_GB2312"/>
                <w:szCs w:val="21"/>
              </w:rPr>
              <w:t>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  <w:lang w:val="en-US" w:eastAsia="zh-CN"/>
              </w:rPr>
              <w:t>学部督导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中期教学检查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教学档案建设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专业综合评估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数据填报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教师听课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毕业论文抽检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科研项目申报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科研培养/教师培养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创新创业教育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科研工作协调与配合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数据上报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项目立项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高质量论文发表情况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发明专利及科技成果转化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科研成果获奖</w:t>
            </w:r>
          </w:p>
        </w:tc>
        <w:tc>
          <w:tcPr>
            <w:tcW w:w="26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</w:tr>
    </w:tbl>
    <w:p>
      <w:pPr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注：1、对填报内容需提交</w:t>
      </w:r>
      <w:r>
        <w:rPr>
          <w:rFonts w:hint="eastAsia" w:ascii="仿宋_GB2312" w:hAnsi="仿宋" w:eastAsia="仿宋_GB2312"/>
          <w:lang w:val="en-US" w:eastAsia="zh-CN"/>
        </w:rPr>
        <w:t>支撑</w:t>
      </w:r>
      <w:bookmarkStart w:id="0" w:name="_GoBack"/>
      <w:bookmarkEnd w:id="0"/>
      <w:r>
        <w:rPr>
          <w:rFonts w:hint="eastAsia" w:ascii="仿宋_GB2312" w:hAnsi="仿宋" w:eastAsia="仿宋_GB2312"/>
        </w:rPr>
        <w:t>材料的，请一并报送。</w:t>
      </w:r>
    </w:p>
    <w:p>
      <w:pPr>
        <w:ind w:firstLine="420"/>
        <w:rPr>
          <w:rFonts w:hint="default" w:eastAsiaTheme="minorEastAsia"/>
          <w:lang w:val="en-US" w:eastAsia="zh-CN"/>
        </w:rPr>
      </w:pPr>
      <w:r>
        <w:rPr>
          <w:rFonts w:hint="eastAsia" w:ascii="仿宋_GB2312" w:hAnsi="仿宋" w:eastAsia="仿宋_GB2312"/>
        </w:rPr>
        <w:t>2、目标任务完成情况</w:t>
      </w:r>
      <w:r>
        <w:rPr>
          <w:rFonts w:hint="eastAsia" w:ascii="仿宋_GB2312" w:hAnsi="仿宋" w:eastAsia="仿宋_GB2312"/>
          <w:szCs w:val="21"/>
        </w:rPr>
        <w:t>要写明已完成程度，如完成、未完成、未实施。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3D23C95-D7B4-4C1D-A21D-7103627E776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1E8BDA0-DBD8-4BB9-A9E0-BC0DC8AE43F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2F0CFC5-53A0-4996-8838-6DFB56224E3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50051A36-7733-4DC8-820D-905998A2E5A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YTJlMjBjNzdiODkyMjdkMmJiMDMxMGM0NzdhMGMifQ=="/>
  </w:docVars>
  <w:rsids>
    <w:rsidRoot w:val="42521A84"/>
    <w:rsid w:val="16E02050"/>
    <w:rsid w:val="293A77FB"/>
    <w:rsid w:val="2F820C74"/>
    <w:rsid w:val="42521A84"/>
    <w:rsid w:val="647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2022-12-16T09:23:00Z</dcterms:created>
  <dc:creator>June .</dc:creator>
  <cp:lastModifiedBy>June .</cp:lastModifiedBy>
  <dcterms:modified xsi:type="dcterms:W3CDTF">2023-12-14T08:52:36Z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FCBC54D95AAB425E949EE94D3E4356E0</vt:lpwstr>
  </property>
</Properties>
</file>